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C8A" w:rsidRPr="00820C1E" w:rsidRDefault="00733C8A" w:rsidP="003B493D">
      <w:pPr>
        <w:spacing w:after="0" w:line="276" w:lineRule="auto"/>
        <w:jc w:val="both"/>
        <w:rPr>
          <w:rFonts w:ascii="Times New Roman" w:hAnsi="Times New Roman" w:cs="Times New Roman"/>
          <w:b/>
          <w:bCs/>
          <w:color w:val="0000CC"/>
          <w:sz w:val="24"/>
          <w:szCs w:val="24"/>
          <w:u w:val="single"/>
        </w:rPr>
      </w:pPr>
      <w:r w:rsidRPr="00F554B4">
        <w:rPr>
          <w:noProof/>
          <w:lang w:val="es-ES" w:eastAsia="es-ES"/>
        </w:rPr>
        <w:drawing>
          <wp:anchor distT="0" distB="0" distL="114300" distR="114300" simplePos="0" relativeHeight="251659264" behindDoc="1" locked="0" layoutInCell="1" allowOverlap="1">
            <wp:simplePos x="0" y="0"/>
            <wp:positionH relativeFrom="column">
              <wp:posOffset>-630262</wp:posOffset>
            </wp:positionH>
            <wp:positionV relativeFrom="paragraph">
              <wp:posOffset>-425010</wp:posOffset>
            </wp:positionV>
            <wp:extent cx="464527" cy="562707"/>
            <wp:effectExtent l="19050" t="0" r="0" b="0"/>
            <wp:wrapNone/>
            <wp:docPr id="44" name="Imagen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64527" cy="562707"/>
                    </a:xfrm>
                    <a:prstGeom prst="rect">
                      <a:avLst/>
                    </a:prstGeom>
                    <a:noFill/>
                    <a:ln>
                      <a:noFill/>
                    </a:ln>
                  </pic:spPr>
                </pic:pic>
              </a:graphicData>
            </a:graphic>
          </wp:anchor>
        </w:drawing>
      </w:r>
      <w:r w:rsidRPr="00F554B4">
        <w:rPr>
          <w:rFonts w:ascii="Times New Roman" w:eastAsia="Times New Roman" w:hAnsi="Times New Roman" w:cs="Times New Roman"/>
          <w:b/>
          <w:sz w:val="24"/>
          <w:szCs w:val="24"/>
          <w:lang w:val="es-ES" w:eastAsia="es-ES"/>
        </w:rPr>
        <w:t>ACTA NÚMERO CUARENTA Y CUATRO.</w:t>
      </w:r>
    </w:p>
    <w:p w:rsidR="00733C8A" w:rsidRPr="00F554B4" w:rsidRDefault="00733C8A" w:rsidP="00733C8A">
      <w:pPr>
        <w:spacing w:after="0" w:line="240" w:lineRule="auto"/>
        <w:jc w:val="both"/>
        <w:rPr>
          <w:rFonts w:ascii="Times New Roman" w:hAnsi="Times New Roman" w:cs="Times New Roman"/>
          <w:b/>
          <w:u w:val="single"/>
        </w:rPr>
      </w:pPr>
    </w:p>
    <w:p w:rsidR="00733C8A" w:rsidRPr="00075D52" w:rsidRDefault="00733C8A" w:rsidP="00733C8A">
      <w:pPr>
        <w:spacing w:after="0" w:line="240" w:lineRule="auto"/>
        <w:jc w:val="both"/>
        <w:rPr>
          <w:rFonts w:ascii="Times New Roman" w:eastAsia="Gulim" w:hAnsi="Times New Roman" w:cs="Times New Roman"/>
          <w:sz w:val="24"/>
          <w:szCs w:val="24"/>
          <w:u w:val="single"/>
        </w:rPr>
      </w:pPr>
      <w:r w:rsidRPr="00F554B4">
        <w:rPr>
          <w:rFonts w:ascii="Times New Roman" w:hAnsi="Times New Roman" w:cs="Times New Roman"/>
          <w:b/>
          <w:bCs/>
          <w:sz w:val="24"/>
          <w:szCs w:val="24"/>
          <w:u w:val="single"/>
        </w:rPr>
        <w:t>En el Salón de Sesiones de la Alcaldía Municipal DE VILLA SAN LUIS LA HERRA-DURA, Departamento de LA PAZ; a las diez horas del día diecisiete de noviembre del año dos mil veintidós</w:t>
      </w:r>
      <w:r w:rsidRPr="00F554B4">
        <w:rPr>
          <w:rFonts w:ascii="Times New Roman" w:hAnsi="Times New Roman" w:cs="Times New Roman"/>
          <w:sz w:val="24"/>
          <w:szCs w:val="24"/>
          <w:u w:val="single"/>
        </w:rPr>
        <w:t>.</w:t>
      </w:r>
      <w:r w:rsidRPr="00F554B4">
        <w:rPr>
          <w:rFonts w:ascii="Times New Roman" w:hAnsi="Times New Roman" w:cs="Times New Roman"/>
          <w:sz w:val="24"/>
          <w:szCs w:val="24"/>
        </w:rPr>
        <w:t xml:space="preserve"> Siendo este el lugar, día y hora señalado para llevar a cabo la sesión </w:t>
      </w:r>
      <w:r w:rsidRPr="00F554B4">
        <w:rPr>
          <w:rFonts w:ascii="Times New Roman" w:hAnsi="Times New Roman" w:cs="Times New Roman"/>
          <w:b/>
          <w:sz w:val="24"/>
          <w:szCs w:val="24"/>
        </w:rPr>
        <w:t>SEGUNDA ORDINARIA</w:t>
      </w:r>
      <w:r w:rsidRPr="00F554B4">
        <w:rPr>
          <w:rFonts w:ascii="Times New Roman" w:hAnsi="Times New Roman" w:cs="Times New Roman"/>
          <w:sz w:val="24"/>
          <w:szCs w:val="24"/>
        </w:rPr>
        <w:t xml:space="preserve"> del </w:t>
      </w:r>
      <w:r w:rsidRPr="00F554B4">
        <w:rPr>
          <w:rFonts w:ascii="Times New Roman" w:hAnsi="Times New Roman" w:cs="Times New Roman"/>
          <w:b/>
          <w:bCs/>
          <w:sz w:val="24"/>
          <w:szCs w:val="24"/>
        </w:rPr>
        <w:t xml:space="preserve">CONCEJO MUNICIPAL PLURAL </w:t>
      </w:r>
      <w:r w:rsidRPr="00F554B4">
        <w:rPr>
          <w:rFonts w:ascii="Times New Roman" w:hAnsi="Times New Roman" w:cs="Times New Roman"/>
          <w:sz w:val="24"/>
          <w:szCs w:val="24"/>
        </w:rPr>
        <w:t>de este municipio, convocada y presidida por el Alcalde Municipal: don</w:t>
      </w:r>
      <w:r w:rsidRPr="00F554B4">
        <w:rPr>
          <w:rFonts w:ascii="Times New Roman" w:hAnsi="Times New Roman" w:cs="Times New Roman"/>
          <w:b/>
          <w:bCs/>
          <w:sz w:val="24"/>
          <w:szCs w:val="24"/>
        </w:rPr>
        <w:t xml:space="preserve"> Napoleón Armando </w:t>
      </w:r>
      <w:proofErr w:type="spellStart"/>
      <w:r w:rsidRPr="00F554B4">
        <w:rPr>
          <w:rFonts w:ascii="Times New Roman" w:hAnsi="Times New Roman" w:cs="Times New Roman"/>
          <w:b/>
          <w:bCs/>
          <w:sz w:val="24"/>
          <w:szCs w:val="24"/>
        </w:rPr>
        <w:t>Iraheta</w:t>
      </w:r>
      <w:proofErr w:type="spellEnd"/>
      <w:r w:rsidRPr="00F554B4">
        <w:rPr>
          <w:rFonts w:ascii="Times New Roman" w:hAnsi="Times New Roman" w:cs="Times New Roman"/>
          <w:b/>
          <w:bCs/>
          <w:sz w:val="24"/>
          <w:szCs w:val="24"/>
        </w:rPr>
        <w:t xml:space="preserve"> Jirón, </w:t>
      </w:r>
      <w:r w:rsidRPr="00F554B4">
        <w:rPr>
          <w:rFonts w:ascii="Times New Roman" w:hAnsi="Times New Roman" w:cs="Times New Roman"/>
          <w:sz w:val="24"/>
          <w:szCs w:val="24"/>
        </w:rPr>
        <w:t>con la asistencia del Síndico Municipal</w:t>
      </w:r>
      <w:r w:rsidRPr="00F554B4">
        <w:rPr>
          <w:rFonts w:ascii="Times New Roman" w:hAnsi="Times New Roman" w:cs="Times New Roman"/>
          <w:b/>
          <w:bCs/>
          <w:sz w:val="24"/>
          <w:szCs w:val="24"/>
        </w:rPr>
        <w:t xml:space="preserve">: Licenciada. Miriam del Carmen Granados Minero, </w:t>
      </w:r>
      <w:r w:rsidRPr="00F554B4">
        <w:rPr>
          <w:rFonts w:ascii="Times New Roman" w:hAnsi="Times New Roman" w:cs="Times New Roman"/>
          <w:sz w:val="24"/>
          <w:szCs w:val="24"/>
        </w:rPr>
        <w:t xml:space="preserve">los Regidores Propietarios en su orden del primero al octavo. </w:t>
      </w:r>
      <w:r w:rsidRPr="00F554B4">
        <w:rPr>
          <w:rFonts w:ascii="Times New Roman" w:hAnsi="Times New Roman" w:cs="Times New Roman"/>
          <w:b/>
          <w:bCs/>
          <w:sz w:val="24"/>
          <w:szCs w:val="24"/>
        </w:rPr>
        <w:t xml:space="preserve">Francisco Neftalí Reyes Minero, José Andrés Ventura </w:t>
      </w:r>
      <w:proofErr w:type="spellStart"/>
      <w:r w:rsidRPr="00F554B4">
        <w:rPr>
          <w:rFonts w:ascii="Times New Roman" w:hAnsi="Times New Roman" w:cs="Times New Roman"/>
          <w:b/>
          <w:bCs/>
          <w:sz w:val="24"/>
          <w:szCs w:val="24"/>
        </w:rPr>
        <w:t>Celedón</w:t>
      </w:r>
      <w:proofErr w:type="spellEnd"/>
      <w:r w:rsidRPr="00F554B4">
        <w:rPr>
          <w:rFonts w:ascii="Times New Roman" w:hAnsi="Times New Roman" w:cs="Times New Roman"/>
          <w:b/>
          <w:bCs/>
          <w:sz w:val="24"/>
          <w:szCs w:val="24"/>
        </w:rPr>
        <w:t xml:space="preserve">, </w:t>
      </w:r>
      <w:proofErr w:type="spellStart"/>
      <w:r w:rsidRPr="00F554B4">
        <w:rPr>
          <w:rFonts w:ascii="Times New Roman" w:hAnsi="Times New Roman" w:cs="Times New Roman"/>
          <w:b/>
          <w:bCs/>
          <w:sz w:val="24"/>
          <w:szCs w:val="24"/>
        </w:rPr>
        <w:t>YanoriEstefani</w:t>
      </w:r>
      <w:proofErr w:type="spellEnd"/>
      <w:r w:rsidRPr="00F554B4">
        <w:rPr>
          <w:rFonts w:ascii="Times New Roman" w:hAnsi="Times New Roman" w:cs="Times New Roman"/>
          <w:b/>
          <w:bCs/>
          <w:sz w:val="24"/>
          <w:szCs w:val="24"/>
        </w:rPr>
        <w:t xml:space="preserve"> Rodríguez </w:t>
      </w:r>
      <w:proofErr w:type="spellStart"/>
      <w:r w:rsidRPr="00F554B4">
        <w:rPr>
          <w:rFonts w:ascii="Times New Roman" w:hAnsi="Times New Roman" w:cs="Times New Roman"/>
          <w:b/>
          <w:bCs/>
          <w:sz w:val="24"/>
          <w:szCs w:val="24"/>
        </w:rPr>
        <w:t>Benitez</w:t>
      </w:r>
      <w:proofErr w:type="spellEnd"/>
      <w:r w:rsidRPr="00F554B4">
        <w:rPr>
          <w:rFonts w:ascii="Times New Roman" w:hAnsi="Times New Roman" w:cs="Times New Roman"/>
          <w:b/>
          <w:bCs/>
          <w:sz w:val="24"/>
          <w:szCs w:val="24"/>
        </w:rPr>
        <w:t>, Licenciado</w:t>
      </w:r>
      <w:r w:rsidRPr="00815376">
        <w:rPr>
          <w:rFonts w:ascii="Times New Roman" w:hAnsi="Times New Roman" w:cs="Times New Roman"/>
          <w:b/>
          <w:bCs/>
          <w:sz w:val="24"/>
          <w:szCs w:val="24"/>
        </w:rPr>
        <w:t xml:space="preserve">. Amílcar </w:t>
      </w:r>
      <w:proofErr w:type="spellStart"/>
      <w:r w:rsidRPr="00815376">
        <w:rPr>
          <w:rFonts w:ascii="Times New Roman" w:hAnsi="Times New Roman" w:cs="Times New Roman"/>
          <w:b/>
          <w:bCs/>
          <w:sz w:val="24"/>
          <w:szCs w:val="24"/>
        </w:rPr>
        <w:t>Steeven</w:t>
      </w:r>
      <w:proofErr w:type="spellEnd"/>
      <w:r w:rsidRPr="00815376">
        <w:rPr>
          <w:rFonts w:ascii="Times New Roman" w:hAnsi="Times New Roman" w:cs="Times New Roman"/>
          <w:b/>
          <w:bCs/>
          <w:sz w:val="24"/>
          <w:szCs w:val="24"/>
        </w:rPr>
        <w:t xml:space="preserve"> </w:t>
      </w:r>
      <w:proofErr w:type="spellStart"/>
      <w:r w:rsidRPr="00815376">
        <w:rPr>
          <w:rFonts w:ascii="Times New Roman" w:hAnsi="Times New Roman" w:cs="Times New Roman"/>
          <w:b/>
          <w:bCs/>
          <w:sz w:val="24"/>
          <w:szCs w:val="24"/>
        </w:rPr>
        <w:t>Efigenio</w:t>
      </w:r>
      <w:proofErr w:type="spellEnd"/>
      <w:r w:rsidRPr="00815376">
        <w:rPr>
          <w:rFonts w:ascii="Times New Roman" w:hAnsi="Times New Roman" w:cs="Times New Roman"/>
          <w:b/>
          <w:bCs/>
          <w:sz w:val="24"/>
          <w:szCs w:val="24"/>
        </w:rPr>
        <w:t xml:space="preserve"> Arias, Federico Alvarado, </w:t>
      </w:r>
      <w:proofErr w:type="spellStart"/>
      <w:r w:rsidRPr="00815376">
        <w:rPr>
          <w:rFonts w:ascii="Times New Roman" w:hAnsi="Times New Roman" w:cs="Times New Roman"/>
          <w:b/>
          <w:bCs/>
          <w:sz w:val="24"/>
          <w:szCs w:val="24"/>
        </w:rPr>
        <w:t>Wilber</w:t>
      </w:r>
      <w:proofErr w:type="spellEnd"/>
      <w:r w:rsidRPr="00815376">
        <w:rPr>
          <w:rFonts w:ascii="Times New Roman" w:hAnsi="Times New Roman" w:cs="Times New Roman"/>
          <w:b/>
          <w:bCs/>
          <w:sz w:val="24"/>
          <w:szCs w:val="24"/>
        </w:rPr>
        <w:t xml:space="preserve"> Exequiel Hernández </w:t>
      </w:r>
      <w:proofErr w:type="spellStart"/>
      <w:r w:rsidRPr="00815376">
        <w:rPr>
          <w:rFonts w:ascii="Times New Roman" w:hAnsi="Times New Roman" w:cs="Times New Roman"/>
          <w:b/>
          <w:bCs/>
          <w:sz w:val="24"/>
          <w:szCs w:val="24"/>
        </w:rPr>
        <w:t>Urias</w:t>
      </w:r>
      <w:proofErr w:type="spellEnd"/>
      <w:r w:rsidRPr="00815376">
        <w:rPr>
          <w:rFonts w:ascii="Times New Roman" w:hAnsi="Times New Roman" w:cs="Times New Roman"/>
          <w:b/>
          <w:bCs/>
          <w:sz w:val="24"/>
          <w:szCs w:val="24"/>
        </w:rPr>
        <w:t xml:space="preserve">, Tte. Milton Galileo González López y José Alejandro Sandoval Córdova; y </w:t>
      </w:r>
      <w:r w:rsidRPr="00815376">
        <w:rPr>
          <w:rFonts w:ascii="Times New Roman" w:hAnsi="Times New Roman" w:cs="Times New Roman"/>
          <w:sz w:val="24"/>
          <w:szCs w:val="24"/>
        </w:rPr>
        <w:t xml:space="preserve">los Regidores suplentes del primero al cuarto en su orden: </w:t>
      </w:r>
      <w:r w:rsidRPr="00815376">
        <w:rPr>
          <w:rFonts w:ascii="Times New Roman" w:hAnsi="Times New Roman" w:cs="Times New Roman"/>
          <w:b/>
          <w:bCs/>
          <w:sz w:val="24"/>
          <w:szCs w:val="24"/>
        </w:rPr>
        <w:t xml:space="preserve">José </w:t>
      </w:r>
      <w:proofErr w:type="spellStart"/>
      <w:r w:rsidRPr="00815376">
        <w:rPr>
          <w:rFonts w:ascii="Times New Roman" w:hAnsi="Times New Roman" w:cs="Times New Roman"/>
          <w:b/>
          <w:bCs/>
          <w:sz w:val="24"/>
          <w:szCs w:val="24"/>
        </w:rPr>
        <w:t>Isaí</w:t>
      </w:r>
      <w:proofErr w:type="spellEnd"/>
      <w:r w:rsidRPr="00815376">
        <w:rPr>
          <w:rFonts w:ascii="Times New Roman" w:hAnsi="Times New Roman" w:cs="Times New Roman"/>
          <w:b/>
          <w:bCs/>
          <w:sz w:val="24"/>
          <w:szCs w:val="24"/>
        </w:rPr>
        <w:t xml:space="preserve"> Cerón Díaz, Moisés Ernesto López Flores y </w:t>
      </w:r>
      <w:proofErr w:type="spellStart"/>
      <w:r w:rsidRPr="00815376">
        <w:rPr>
          <w:rFonts w:ascii="Times New Roman" w:hAnsi="Times New Roman" w:cs="Times New Roman"/>
          <w:b/>
          <w:bCs/>
          <w:sz w:val="24"/>
          <w:szCs w:val="24"/>
        </w:rPr>
        <w:t>Delmy</w:t>
      </w:r>
      <w:proofErr w:type="spellEnd"/>
      <w:r w:rsidRPr="00815376">
        <w:rPr>
          <w:rFonts w:ascii="Times New Roman" w:hAnsi="Times New Roman" w:cs="Times New Roman"/>
          <w:b/>
          <w:bCs/>
          <w:sz w:val="24"/>
          <w:szCs w:val="24"/>
        </w:rPr>
        <w:t xml:space="preserve"> Verónica </w:t>
      </w:r>
      <w:proofErr w:type="spellStart"/>
      <w:r w:rsidRPr="00815376">
        <w:rPr>
          <w:rFonts w:ascii="Times New Roman" w:hAnsi="Times New Roman" w:cs="Times New Roman"/>
          <w:b/>
          <w:bCs/>
          <w:sz w:val="24"/>
          <w:szCs w:val="24"/>
        </w:rPr>
        <w:t>Jandres</w:t>
      </w:r>
      <w:proofErr w:type="spellEnd"/>
      <w:r w:rsidRPr="00815376">
        <w:rPr>
          <w:rFonts w:ascii="Times New Roman" w:hAnsi="Times New Roman" w:cs="Times New Roman"/>
          <w:b/>
          <w:bCs/>
          <w:sz w:val="24"/>
          <w:szCs w:val="24"/>
        </w:rPr>
        <w:t xml:space="preserve"> Guzmán; </w:t>
      </w:r>
      <w:r w:rsidRPr="00815376">
        <w:rPr>
          <w:rFonts w:ascii="Times New Roman" w:hAnsi="Times New Roman" w:cs="Times New Roman"/>
          <w:sz w:val="24"/>
          <w:szCs w:val="24"/>
        </w:rPr>
        <w:t>asistidos del Secretario Municipal que autoriza, Ezequiel Córdova Mejía; se da inicio a la sesión y se somete a consideración la agenda establecida de la siguiente manera:</w:t>
      </w:r>
      <w:r w:rsidRPr="00815376">
        <w:rPr>
          <w:rFonts w:ascii="Times New Roman" w:hAnsi="Times New Roman" w:cs="Times New Roman"/>
          <w:b/>
          <w:sz w:val="24"/>
          <w:szCs w:val="24"/>
          <w:u w:val="single"/>
        </w:rPr>
        <w:t xml:space="preserve"> 1</w:t>
      </w:r>
      <w:r w:rsidRPr="00815376">
        <w:rPr>
          <w:rFonts w:ascii="Times New Roman" w:hAnsi="Times New Roman" w:cs="Times New Roman"/>
          <w:b/>
          <w:sz w:val="24"/>
          <w:szCs w:val="24"/>
        </w:rPr>
        <w:t xml:space="preserve">- </w:t>
      </w:r>
      <w:r w:rsidRPr="00815376">
        <w:rPr>
          <w:rFonts w:ascii="Times New Roman" w:hAnsi="Times New Roman" w:cs="Times New Roman"/>
          <w:sz w:val="24"/>
          <w:szCs w:val="24"/>
        </w:rPr>
        <w:t xml:space="preserve">Saludo y bienvenida. </w:t>
      </w:r>
      <w:r w:rsidRPr="00815376">
        <w:rPr>
          <w:rFonts w:ascii="Times New Roman" w:hAnsi="Times New Roman" w:cs="Times New Roman"/>
          <w:b/>
          <w:sz w:val="24"/>
          <w:szCs w:val="24"/>
          <w:u w:val="single"/>
        </w:rPr>
        <w:t>2-</w:t>
      </w:r>
      <w:r w:rsidRPr="00815376">
        <w:rPr>
          <w:rFonts w:ascii="Times New Roman" w:eastAsia="Gulim" w:hAnsi="Times New Roman" w:cs="Times New Roman"/>
          <w:sz w:val="24"/>
          <w:szCs w:val="24"/>
        </w:rPr>
        <w:t xml:space="preserve">Establecimiento del Quórum. </w:t>
      </w:r>
      <w:r w:rsidRPr="00815376">
        <w:rPr>
          <w:rFonts w:ascii="Times New Roman" w:eastAsia="Gulim" w:hAnsi="Times New Roman" w:cs="Times New Roman"/>
          <w:b/>
          <w:sz w:val="24"/>
          <w:szCs w:val="24"/>
          <w:u w:val="single"/>
        </w:rPr>
        <w:t>3-</w:t>
      </w:r>
      <w:r w:rsidRPr="00815376">
        <w:rPr>
          <w:rFonts w:ascii="Times New Roman" w:eastAsia="Gulim" w:hAnsi="Times New Roman" w:cs="Times New Roman"/>
          <w:sz w:val="24"/>
          <w:szCs w:val="24"/>
        </w:rPr>
        <w:t xml:space="preserve">Aprobación de Agenda. </w:t>
      </w:r>
      <w:r w:rsidRPr="00815376">
        <w:rPr>
          <w:rFonts w:ascii="Times New Roman" w:eastAsia="Gulim" w:hAnsi="Times New Roman" w:cs="Times New Roman"/>
          <w:b/>
          <w:sz w:val="24"/>
          <w:szCs w:val="24"/>
          <w:u w:val="single"/>
        </w:rPr>
        <w:t>4-</w:t>
      </w:r>
      <w:r w:rsidRPr="00815376">
        <w:rPr>
          <w:rFonts w:ascii="Times New Roman" w:eastAsia="Gulim" w:hAnsi="Times New Roman" w:cs="Times New Roman"/>
          <w:sz w:val="24"/>
          <w:szCs w:val="24"/>
        </w:rPr>
        <w:t xml:space="preserve"> Lectura y Aprobación del Acta anterior.</w:t>
      </w:r>
      <w:r w:rsidRPr="00820C1E">
        <w:rPr>
          <w:rFonts w:ascii="Times New Roman" w:hAnsi="Times New Roman" w:cs="Times New Roman"/>
          <w:b/>
          <w:bCs/>
          <w:sz w:val="24"/>
          <w:szCs w:val="24"/>
          <w:u w:val="single"/>
        </w:rPr>
        <w:t>5-</w:t>
      </w:r>
      <w:r w:rsidRPr="00820C1E">
        <w:rPr>
          <w:rFonts w:ascii="Times New Roman" w:eastAsia="Gulim" w:hAnsi="Times New Roman" w:cs="Times New Roman"/>
          <w:sz w:val="24"/>
          <w:szCs w:val="24"/>
        </w:rPr>
        <w:t>Acuerdo Municipal para renovar El Convenio con El CNR. Para obtener el servicio de acceso remoto a la información catastral, Por un monto de: $2.110.55 en 13 cuotas de: $ 162.35 IVA incluido</w:t>
      </w:r>
      <w:r w:rsidRPr="003D68B9">
        <w:rPr>
          <w:rFonts w:ascii="Times New Roman" w:eastAsia="Gulim" w:hAnsi="Times New Roman" w:cs="Times New Roman"/>
          <w:sz w:val="24"/>
          <w:szCs w:val="24"/>
        </w:rPr>
        <w:t xml:space="preserve">. </w:t>
      </w:r>
      <w:r w:rsidRPr="003D68B9">
        <w:rPr>
          <w:rFonts w:ascii="Times New Roman" w:eastAsia="Gulim" w:hAnsi="Times New Roman" w:cs="Times New Roman"/>
          <w:b/>
          <w:bCs/>
          <w:sz w:val="24"/>
          <w:szCs w:val="24"/>
          <w:u w:val="single"/>
        </w:rPr>
        <w:t>6-</w:t>
      </w:r>
      <w:r w:rsidRPr="003D68B9">
        <w:rPr>
          <w:rFonts w:ascii="Times New Roman" w:eastAsia="Gulim" w:hAnsi="Times New Roman" w:cs="Times New Roman"/>
          <w:sz w:val="24"/>
          <w:szCs w:val="24"/>
        </w:rPr>
        <w:t xml:space="preserve"> Acuerdo Municipal de Suspensión temporal del Servicio del Agua Potable en Isla La Calzada, Ranchón y </w:t>
      </w:r>
      <w:proofErr w:type="spellStart"/>
      <w:r w:rsidRPr="003D68B9">
        <w:rPr>
          <w:rFonts w:ascii="Times New Roman" w:eastAsia="Gulim" w:hAnsi="Times New Roman" w:cs="Times New Roman"/>
          <w:sz w:val="24"/>
          <w:szCs w:val="24"/>
        </w:rPr>
        <w:t>Quislua</w:t>
      </w:r>
      <w:proofErr w:type="spellEnd"/>
      <w:r w:rsidRPr="003D68B9">
        <w:rPr>
          <w:rFonts w:ascii="Times New Roman" w:eastAsia="Gulim" w:hAnsi="Times New Roman" w:cs="Times New Roman"/>
          <w:sz w:val="24"/>
          <w:szCs w:val="24"/>
        </w:rPr>
        <w:t>. A partir del mes de diciembre hasta que se mejore el Sistema de Agua Potable, apta para consumo humano.</w:t>
      </w:r>
      <w:r w:rsidRPr="003D68B9">
        <w:rPr>
          <w:rFonts w:ascii="Times New Roman" w:eastAsia="Gulim" w:hAnsi="Times New Roman" w:cs="Times New Roman"/>
          <w:b/>
          <w:bCs/>
          <w:sz w:val="24"/>
          <w:szCs w:val="24"/>
        </w:rPr>
        <w:t>7-</w:t>
      </w:r>
      <w:r w:rsidRPr="003D68B9">
        <w:rPr>
          <w:rFonts w:ascii="Times New Roman" w:eastAsia="Gulim" w:hAnsi="Times New Roman" w:cs="Times New Roman"/>
          <w:sz w:val="24"/>
          <w:szCs w:val="24"/>
        </w:rPr>
        <w:t xml:space="preserve"> Reforma a la Ordenanza de Tasas por Servicios Municipales del Servicio de Agua Potable.</w:t>
      </w:r>
      <w:r w:rsidRPr="00F01F7C">
        <w:rPr>
          <w:rFonts w:ascii="Times New Roman" w:eastAsia="Gulim" w:hAnsi="Times New Roman" w:cs="Times New Roman"/>
          <w:b/>
          <w:bCs/>
          <w:sz w:val="24"/>
          <w:szCs w:val="24"/>
          <w:u w:val="single"/>
        </w:rPr>
        <w:t>8-</w:t>
      </w:r>
      <w:r w:rsidRPr="00F01F7C">
        <w:rPr>
          <w:rFonts w:ascii="Times New Roman" w:eastAsia="Gulim" w:hAnsi="Times New Roman" w:cs="Times New Roman"/>
          <w:sz w:val="24"/>
          <w:szCs w:val="24"/>
        </w:rPr>
        <w:t xml:space="preserve">Renuncia Voluntaria de Reyna Marisol </w:t>
      </w:r>
      <w:proofErr w:type="spellStart"/>
      <w:r w:rsidRPr="00F01F7C">
        <w:rPr>
          <w:rFonts w:ascii="Times New Roman" w:eastAsia="Gulim" w:hAnsi="Times New Roman" w:cs="Times New Roman"/>
          <w:sz w:val="24"/>
          <w:szCs w:val="24"/>
        </w:rPr>
        <w:t>Recinos</w:t>
      </w:r>
      <w:proofErr w:type="spellEnd"/>
      <w:r w:rsidRPr="00F01F7C">
        <w:rPr>
          <w:rFonts w:ascii="Times New Roman" w:eastAsia="Gulim" w:hAnsi="Times New Roman" w:cs="Times New Roman"/>
          <w:sz w:val="24"/>
          <w:szCs w:val="24"/>
        </w:rPr>
        <w:t xml:space="preserve"> de Acosta, Secretaria del Mercado Municipal, a partir del 30 de noviembre de 2022; por un monto de: $ 1,946.52; </w:t>
      </w:r>
      <w:r w:rsidRPr="00EF6079">
        <w:rPr>
          <w:rFonts w:ascii="Times New Roman" w:eastAsia="Gulim" w:hAnsi="Times New Roman" w:cs="Times New Roman"/>
          <w:b/>
          <w:bCs/>
          <w:sz w:val="24"/>
          <w:szCs w:val="24"/>
          <w:u w:val="single"/>
        </w:rPr>
        <w:t>9-</w:t>
      </w:r>
      <w:r w:rsidRPr="00EF6079">
        <w:rPr>
          <w:rFonts w:ascii="Times New Roman" w:eastAsia="Gulim" w:hAnsi="Times New Roman" w:cs="Times New Roman"/>
          <w:sz w:val="24"/>
          <w:szCs w:val="24"/>
        </w:rPr>
        <w:t>Acuerdo Municipal de Encargada del Fondo Circulante y del Combustible a la señorita: Alea Margarita Rivas Elías, Secretaria del Despacho Municipal, a partir del 01 de diciembre de 2022.</w:t>
      </w:r>
      <w:r w:rsidRPr="00EF6079">
        <w:rPr>
          <w:rFonts w:ascii="Times New Roman" w:eastAsia="Gulim" w:hAnsi="Times New Roman" w:cs="Times New Roman"/>
          <w:b/>
          <w:bCs/>
          <w:sz w:val="24"/>
          <w:szCs w:val="24"/>
          <w:u w:val="single"/>
        </w:rPr>
        <w:t>10-</w:t>
      </w:r>
      <w:r w:rsidRPr="00EF6079">
        <w:rPr>
          <w:rFonts w:ascii="Times New Roman" w:eastAsia="Gulim" w:hAnsi="Times New Roman" w:cs="Times New Roman"/>
          <w:sz w:val="24"/>
          <w:szCs w:val="24"/>
        </w:rPr>
        <w:t xml:space="preserve">Acuerdo Municipal de aprobación de Presupuesto, para Celebración de fiestas patronales del Caserío El Mozote, en honor al Santo Patrono Monseñor Romero, por un monto de: $4,721.66; </w:t>
      </w:r>
      <w:r w:rsidRPr="00075D52">
        <w:rPr>
          <w:rFonts w:ascii="Times New Roman" w:eastAsia="Gulim" w:hAnsi="Times New Roman" w:cs="Times New Roman"/>
          <w:b/>
          <w:bCs/>
          <w:sz w:val="24"/>
          <w:szCs w:val="24"/>
          <w:u w:val="single"/>
        </w:rPr>
        <w:t>11-</w:t>
      </w:r>
      <w:r w:rsidRPr="00075D52">
        <w:rPr>
          <w:rFonts w:ascii="Times New Roman" w:eastAsia="Gulim" w:hAnsi="Times New Roman" w:cs="Times New Roman"/>
          <w:sz w:val="24"/>
          <w:szCs w:val="24"/>
        </w:rPr>
        <w:t xml:space="preserve">Acuerdo Municipal de Priorización de los Proyectos: </w:t>
      </w:r>
      <w:r w:rsidRPr="00075D52">
        <w:rPr>
          <w:rFonts w:ascii="Times New Roman" w:eastAsia="Gulim" w:hAnsi="Times New Roman" w:cs="Times New Roman"/>
          <w:b/>
          <w:bCs/>
          <w:sz w:val="24"/>
          <w:szCs w:val="24"/>
        </w:rPr>
        <w:t>I-</w:t>
      </w:r>
      <w:r w:rsidRPr="00075D52">
        <w:rPr>
          <w:rFonts w:ascii="Times New Roman" w:eastAsia="Gulim" w:hAnsi="Times New Roman" w:cs="Times New Roman"/>
          <w:sz w:val="24"/>
          <w:szCs w:val="24"/>
        </w:rPr>
        <w:t xml:space="preserve"> “Reconstrucción de Muelle en Cantón San Rafael Tasajera”, Municipio de San Luis La Herradura, Departamento de La Paz. y </w:t>
      </w:r>
      <w:r w:rsidRPr="00075D52">
        <w:rPr>
          <w:rFonts w:ascii="Times New Roman" w:eastAsia="Gulim" w:hAnsi="Times New Roman" w:cs="Times New Roman"/>
          <w:b/>
          <w:bCs/>
          <w:sz w:val="24"/>
          <w:szCs w:val="24"/>
        </w:rPr>
        <w:t>II-</w:t>
      </w:r>
      <w:r w:rsidRPr="00075D52">
        <w:rPr>
          <w:rFonts w:ascii="Times New Roman" w:eastAsia="Gulim" w:hAnsi="Times New Roman" w:cs="Times New Roman"/>
          <w:sz w:val="24"/>
          <w:szCs w:val="24"/>
        </w:rPr>
        <w:t xml:space="preserve"> “Pavimentación de Pasaje en Colonia </w:t>
      </w:r>
      <w:proofErr w:type="spellStart"/>
      <w:r w:rsidRPr="00075D52">
        <w:rPr>
          <w:rFonts w:ascii="Times New Roman" w:eastAsia="Gulim" w:hAnsi="Times New Roman" w:cs="Times New Roman"/>
          <w:sz w:val="24"/>
          <w:szCs w:val="24"/>
        </w:rPr>
        <w:t>Jaltepeque</w:t>
      </w:r>
      <w:proofErr w:type="spellEnd"/>
      <w:r w:rsidRPr="00075D52">
        <w:rPr>
          <w:rFonts w:ascii="Times New Roman" w:eastAsia="Gulim" w:hAnsi="Times New Roman" w:cs="Times New Roman"/>
          <w:sz w:val="24"/>
          <w:szCs w:val="24"/>
        </w:rPr>
        <w:t>, lado de La Playa, Cantón San Antonio Los Blancos”, Municipio de San Luis La Herradura, Departamento de La0 Paz.</w:t>
      </w:r>
      <w:r w:rsidRPr="00075D52">
        <w:rPr>
          <w:rFonts w:ascii="Times New Roman" w:eastAsia="Gulim" w:hAnsi="Times New Roman" w:cs="Times New Roman"/>
          <w:b/>
          <w:bCs/>
          <w:sz w:val="24"/>
          <w:szCs w:val="24"/>
          <w:u w:val="single"/>
        </w:rPr>
        <w:t>12-</w:t>
      </w:r>
      <w:r w:rsidRPr="00075D52">
        <w:rPr>
          <w:rFonts w:ascii="Times New Roman" w:eastAsia="Gulim" w:hAnsi="Times New Roman" w:cs="Times New Roman"/>
          <w:sz w:val="24"/>
          <w:szCs w:val="24"/>
        </w:rPr>
        <w:t xml:space="preserve"> Acuerdo Municipal para la Aprobación de la Carpeta Técnica del Proyecto: “Manejo Integral de Desechos Sólidos” Municipio de San Luis La Herradura, Departamento de La Paz, por un monto de: $261,039.89; </w:t>
      </w:r>
      <w:r w:rsidRPr="00075D52">
        <w:rPr>
          <w:rFonts w:ascii="Times New Roman" w:hAnsi="Times New Roman" w:cs="Times New Roman"/>
          <w:b/>
          <w:sz w:val="24"/>
          <w:szCs w:val="24"/>
          <w:u w:val="single"/>
        </w:rPr>
        <w:t>13</w:t>
      </w:r>
      <w:r w:rsidRPr="00075D52">
        <w:rPr>
          <w:rFonts w:ascii="Times New Roman" w:eastAsia="Gulim" w:hAnsi="Times New Roman" w:cs="Times New Roman"/>
          <w:b/>
          <w:sz w:val="24"/>
          <w:szCs w:val="24"/>
          <w:u w:val="single"/>
        </w:rPr>
        <w:t>-</w:t>
      </w:r>
      <w:r w:rsidRPr="00075D52">
        <w:rPr>
          <w:rFonts w:ascii="Times New Roman" w:hAnsi="Times New Roman" w:cs="Times New Roman"/>
          <w:sz w:val="24"/>
          <w:szCs w:val="24"/>
        </w:rPr>
        <w:t xml:space="preserve">La solicitud de Ingeniero José Antonio Ortiz Ferrer, Director de Ingeniería del Ministerio de Justicia y Seguridad Pública, en el que solicita se considere de </w:t>
      </w:r>
      <w:r w:rsidRPr="00075D52">
        <w:rPr>
          <w:rFonts w:ascii="Times New Roman" w:hAnsi="Times New Roman" w:cs="Times New Roman"/>
          <w:b/>
          <w:bCs/>
          <w:sz w:val="24"/>
          <w:szCs w:val="24"/>
        </w:rPr>
        <w:t>INTERES SOCIAL</w:t>
      </w:r>
      <w:r w:rsidRPr="00075D52">
        <w:rPr>
          <w:rFonts w:ascii="Times New Roman" w:hAnsi="Times New Roman" w:cs="Times New Roman"/>
          <w:sz w:val="24"/>
          <w:szCs w:val="24"/>
        </w:rPr>
        <w:t xml:space="preserve">, el Proyecto: “Construcción y Equipamiento de Sede Policial en Cantón San Antonio Los Blancos, Municipio de San Luis La Herradura, Departamento de La Paz”, ubicado en Boulevard Costa del Sol, Kilometro 70, Cantón San Antonio Los Blancos. </w:t>
      </w:r>
      <w:r w:rsidRPr="00075D52">
        <w:rPr>
          <w:rFonts w:ascii="Times New Roman" w:eastAsia="Gulim" w:hAnsi="Times New Roman" w:cs="Times New Roman"/>
          <w:b/>
          <w:bCs/>
          <w:sz w:val="24"/>
          <w:szCs w:val="24"/>
          <w:u w:val="single"/>
        </w:rPr>
        <w:t>14-</w:t>
      </w:r>
      <w:r w:rsidRPr="00075D52">
        <w:rPr>
          <w:rFonts w:ascii="Times New Roman" w:eastAsia="Gulim" w:hAnsi="Times New Roman" w:cs="Times New Roman"/>
          <w:sz w:val="24"/>
          <w:szCs w:val="24"/>
          <w:u w:val="single"/>
        </w:rPr>
        <w:t>Otros…………………………………………………………………………………………..</w:t>
      </w:r>
    </w:p>
    <w:p w:rsidR="00733C8A" w:rsidRDefault="00733C8A" w:rsidP="00733C8A">
      <w:pPr>
        <w:spacing w:after="0" w:line="240" w:lineRule="auto"/>
        <w:jc w:val="both"/>
        <w:rPr>
          <w:rFonts w:ascii="Times New Roman" w:eastAsia="Gulim" w:hAnsi="Times New Roman" w:cs="Times New Roman"/>
          <w:sz w:val="24"/>
          <w:szCs w:val="24"/>
        </w:rPr>
      </w:pPr>
    </w:p>
    <w:p w:rsidR="00733C8A" w:rsidRDefault="00733C8A" w:rsidP="00733C8A">
      <w:pPr>
        <w:tabs>
          <w:tab w:val="left" w:pos="851"/>
        </w:tabs>
        <w:spacing w:after="0" w:line="240" w:lineRule="auto"/>
        <w:ind w:right="49"/>
        <w:jc w:val="both"/>
        <w:rPr>
          <w:rFonts w:ascii="Times New Roman" w:hAnsi="Times New Roman" w:cs="Times New Roman"/>
          <w:sz w:val="24"/>
          <w:szCs w:val="24"/>
          <w:u w:val="single"/>
        </w:rPr>
      </w:pPr>
      <w:r w:rsidRPr="00815376">
        <w:rPr>
          <w:rFonts w:ascii="Times New Roman" w:hAnsi="Times New Roman" w:cs="Times New Roman"/>
          <w:b/>
          <w:bCs/>
          <w:sz w:val="24"/>
          <w:szCs w:val="24"/>
          <w:u w:val="single"/>
        </w:rPr>
        <w:t xml:space="preserve">ACUERDO NUMERO UNO. - </w:t>
      </w:r>
      <w:r w:rsidRPr="00815376">
        <w:rPr>
          <w:rFonts w:ascii="Times New Roman" w:hAnsi="Times New Roman" w:cs="Times New Roman"/>
          <w:sz w:val="24"/>
          <w:szCs w:val="24"/>
          <w:u w:val="single"/>
        </w:rPr>
        <w:t>El Concejo Municipal de Villa San Luis La Herradura</w:t>
      </w:r>
      <w:r>
        <w:rPr>
          <w:rFonts w:ascii="Times New Roman" w:hAnsi="Times New Roman" w:cs="Times New Roman"/>
          <w:sz w:val="24"/>
          <w:szCs w:val="24"/>
          <w:u w:val="single"/>
        </w:rPr>
        <w:t>,</w:t>
      </w:r>
      <w:r w:rsidRPr="00815376">
        <w:rPr>
          <w:rFonts w:ascii="Times New Roman" w:hAnsi="Times New Roman" w:cs="Times New Roman"/>
          <w:sz w:val="24"/>
          <w:szCs w:val="24"/>
          <w:u w:val="single"/>
        </w:rPr>
        <w:t xml:space="preserve"> Departamento de la Paz; </w:t>
      </w:r>
      <w:r w:rsidRPr="00815376">
        <w:rPr>
          <w:rFonts w:ascii="Times New Roman" w:hAnsi="Times New Roman" w:cs="Times New Roman"/>
          <w:sz w:val="24"/>
          <w:szCs w:val="24"/>
        </w:rPr>
        <w:t xml:space="preserve">en uso de sus facultades legales que le confiere el Código </w:t>
      </w:r>
      <w:proofErr w:type="spellStart"/>
      <w:r w:rsidRPr="00815376">
        <w:rPr>
          <w:rFonts w:ascii="Times New Roman" w:hAnsi="Times New Roman" w:cs="Times New Roman"/>
          <w:sz w:val="24"/>
          <w:szCs w:val="24"/>
        </w:rPr>
        <w:t>Muni-cipal,</w:t>
      </w:r>
      <w:r w:rsidRPr="00815376">
        <w:rPr>
          <w:rFonts w:ascii="Times New Roman" w:hAnsi="Times New Roman" w:cs="Times New Roman"/>
          <w:b/>
          <w:bCs/>
          <w:sz w:val="24"/>
          <w:szCs w:val="24"/>
          <w:u w:val="single"/>
        </w:rPr>
        <w:t>Acuerda</w:t>
      </w:r>
      <w:proofErr w:type="spellEnd"/>
      <w:r w:rsidRPr="00815376">
        <w:rPr>
          <w:rFonts w:ascii="Times New Roman" w:hAnsi="Times New Roman" w:cs="Times New Roman"/>
          <w:b/>
          <w:bCs/>
          <w:sz w:val="24"/>
          <w:szCs w:val="24"/>
          <w:u w:val="single"/>
        </w:rPr>
        <w:t xml:space="preserve">: </w:t>
      </w:r>
      <w:r w:rsidRPr="00815376">
        <w:rPr>
          <w:rFonts w:ascii="Times New Roman" w:hAnsi="Times New Roman" w:cs="Times New Roman"/>
          <w:sz w:val="24"/>
          <w:szCs w:val="24"/>
          <w:u w:val="single"/>
        </w:rPr>
        <w:t xml:space="preserve">Ratificar el acta anterior en todas sus partes y como </w:t>
      </w:r>
      <w:r w:rsidRPr="00815376">
        <w:rPr>
          <w:rFonts w:ascii="Times New Roman" w:hAnsi="Times New Roman" w:cs="Times New Roman"/>
          <w:sz w:val="24"/>
          <w:szCs w:val="24"/>
          <w:u w:val="single"/>
        </w:rPr>
        <w:lastRenderedPageBreak/>
        <w:t>constancia es firmada por todos……………………………………………………………………………………...</w:t>
      </w:r>
    </w:p>
    <w:p w:rsidR="00733C8A" w:rsidRDefault="00733C8A" w:rsidP="00733C8A">
      <w:pPr>
        <w:tabs>
          <w:tab w:val="left" w:pos="851"/>
        </w:tabs>
        <w:spacing w:after="0" w:line="240" w:lineRule="auto"/>
        <w:ind w:right="49"/>
        <w:jc w:val="both"/>
        <w:rPr>
          <w:rFonts w:ascii="Times New Roman" w:hAnsi="Times New Roman" w:cs="Times New Roman"/>
          <w:sz w:val="24"/>
          <w:szCs w:val="24"/>
          <w:u w:val="single"/>
        </w:rPr>
      </w:pPr>
    </w:p>
    <w:p w:rsidR="00733C8A" w:rsidRDefault="00733C8A" w:rsidP="00733C8A">
      <w:pPr>
        <w:tabs>
          <w:tab w:val="left" w:pos="851"/>
        </w:tabs>
        <w:spacing w:after="0" w:line="240" w:lineRule="auto"/>
        <w:ind w:right="49"/>
        <w:jc w:val="both"/>
        <w:rPr>
          <w:rFonts w:ascii="Times New Roman" w:hAnsi="Times New Roman" w:cs="Times New Roman"/>
          <w:sz w:val="24"/>
          <w:szCs w:val="24"/>
          <w:u w:val="single"/>
        </w:rPr>
      </w:pPr>
    </w:p>
    <w:p w:rsidR="00733C8A" w:rsidRPr="00820C1E" w:rsidRDefault="00733C8A" w:rsidP="00733C8A">
      <w:pPr>
        <w:tabs>
          <w:tab w:val="left" w:pos="851"/>
        </w:tabs>
        <w:spacing w:after="0" w:line="240" w:lineRule="auto"/>
        <w:ind w:right="51"/>
        <w:jc w:val="both"/>
        <w:rPr>
          <w:rFonts w:ascii="Times New Roman" w:eastAsia="Gulim" w:hAnsi="Times New Roman" w:cs="Times New Roman"/>
          <w:sz w:val="24"/>
          <w:szCs w:val="24"/>
        </w:rPr>
      </w:pPr>
      <w:r w:rsidRPr="00820C1E">
        <w:rPr>
          <w:rFonts w:ascii="Times New Roman" w:hAnsi="Times New Roman" w:cs="Times New Roman"/>
          <w:b/>
          <w:sz w:val="24"/>
          <w:szCs w:val="24"/>
          <w:u w:val="single"/>
          <w:lang w:val="es-ES"/>
        </w:rPr>
        <w:t>ACUERDO NÚMERO DOS:</w:t>
      </w:r>
      <w:r w:rsidRPr="00820C1E">
        <w:rPr>
          <w:rFonts w:ascii="Times New Roman" w:hAnsi="Times New Roman" w:cs="Times New Roman"/>
          <w:sz w:val="24"/>
          <w:szCs w:val="24"/>
          <w:u w:val="single"/>
          <w:lang w:val="es-ES"/>
        </w:rPr>
        <w:t xml:space="preserve"> El Concejo Municipal de la Villa San Luis La Herradura Departamento de La Paz. Considerando </w:t>
      </w:r>
      <w:r w:rsidRPr="00820C1E">
        <w:rPr>
          <w:rFonts w:ascii="Times New Roman" w:hAnsi="Times New Roman" w:cs="Times New Roman"/>
          <w:b/>
          <w:sz w:val="24"/>
          <w:szCs w:val="24"/>
          <w:u w:val="single"/>
          <w:lang w:val="es-ES"/>
        </w:rPr>
        <w:t>a) Q</w:t>
      </w:r>
      <w:r w:rsidRPr="00820C1E">
        <w:rPr>
          <w:rFonts w:ascii="Times New Roman" w:hAnsi="Times New Roman" w:cs="Times New Roman"/>
          <w:sz w:val="24"/>
          <w:szCs w:val="24"/>
          <w:u w:val="single"/>
          <w:lang w:val="es-ES"/>
        </w:rPr>
        <w:t xml:space="preserve">ue la municipalidad, en cumplimiento de sus responsabilidades se encuentra impulsando estrategias sostenibles de ordenamiento </w:t>
      </w:r>
      <w:proofErr w:type="spellStart"/>
      <w:r w:rsidRPr="00820C1E">
        <w:rPr>
          <w:rFonts w:ascii="Times New Roman" w:hAnsi="Times New Roman" w:cs="Times New Roman"/>
          <w:sz w:val="24"/>
          <w:szCs w:val="24"/>
          <w:u w:val="single"/>
          <w:lang w:val="es-ES"/>
        </w:rPr>
        <w:t>territo</w:t>
      </w:r>
      <w:proofErr w:type="spellEnd"/>
      <w:r>
        <w:rPr>
          <w:rFonts w:ascii="Times New Roman" w:hAnsi="Times New Roman" w:cs="Times New Roman"/>
          <w:sz w:val="24"/>
          <w:szCs w:val="24"/>
          <w:u w:val="single"/>
          <w:lang w:val="es-ES"/>
        </w:rPr>
        <w:t>-</w:t>
      </w:r>
      <w:r w:rsidRPr="00820C1E">
        <w:rPr>
          <w:rFonts w:ascii="Times New Roman" w:hAnsi="Times New Roman" w:cs="Times New Roman"/>
          <w:sz w:val="24"/>
          <w:szCs w:val="24"/>
          <w:u w:val="single"/>
          <w:lang w:val="es-ES"/>
        </w:rPr>
        <w:t xml:space="preserve">rial y desarrollo local. </w:t>
      </w:r>
      <w:r w:rsidRPr="00820C1E">
        <w:rPr>
          <w:rFonts w:ascii="Times New Roman" w:hAnsi="Times New Roman" w:cs="Times New Roman"/>
          <w:b/>
          <w:sz w:val="24"/>
          <w:szCs w:val="24"/>
          <w:u w:val="single"/>
          <w:lang w:val="es-ES"/>
        </w:rPr>
        <w:t>b)</w:t>
      </w:r>
      <w:r w:rsidRPr="00820C1E">
        <w:rPr>
          <w:rFonts w:ascii="Times New Roman" w:hAnsi="Times New Roman" w:cs="Times New Roman"/>
          <w:sz w:val="24"/>
          <w:szCs w:val="24"/>
          <w:u w:val="single"/>
          <w:lang w:val="es-ES"/>
        </w:rPr>
        <w:t xml:space="preserve"> El Centro Nacional de Registro, CNR. En desarrollo de sus </w:t>
      </w:r>
      <w:proofErr w:type="spellStart"/>
      <w:r w:rsidRPr="00820C1E">
        <w:rPr>
          <w:rFonts w:ascii="Times New Roman" w:hAnsi="Times New Roman" w:cs="Times New Roman"/>
          <w:sz w:val="24"/>
          <w:szCs w:val="24"/>
          <w:u w:val="single"/>
          <w:lang w:val="es-ES"/>
        </w:rPr>
        <w:t>respon</w:t>
      </w:r>
      <w:r>
        <w:rPr>
          <w:rFonts w:ascii="Times New Roman" w:hAnsi="Times New Roman" w:cs="Times New Roman"/>
          <w:sz w:val="24"/>
          <w:szCs w:val="24"/>
          <w:u w:val="single"/>
          <w:lang w:val="es-ES"/>
        </w:rPr>
        <w:t>-</w:t>
      </w:r>
      <w:r w:rsidRPr="00820C1E">
        <w:rPr>
          <w:rFonts w:ascii="Times New Roman" w:hAnsi="Times New Roman" w:cs="Times New Roman"/>
          <w:sz w:val="24"/>
          <w:szCs w:val="24"/>
          <w:u w:val="single"/>
          <w:lang w:val="es-ES"/>
        </w:rPr>
        <w:t>sabilidades</w:t>
      </w:r>
      <w:proofErr w:type="spellEnd"/>
      <w:r w:rsidRPr="00820C1E">
        <w:rPr>
          <w:rFonts w:ascii="Times New Roman" w:hAnsi="Times New Roman" w:cs="Times New Roman"/>
          <w:sz w:val="24"/>
          <w:szCs w:val="24"/>
          <w:u w:val="single"/>
          <w:lang w:val="es-ES"/>
        </w:rPr>
        <w:t xml:space="preserve"> institucionales, está ejecutando acciones tendientes a la actualización y </w:t>
      </w:r>
      <w:proofErr w:type="spellStart"/>
      <w:r w:rsidRPr="00820C1E">
        <w:rPr>
          <w:rFonts w:ascii="Times New Roman" w:hAnsi="Times New Roman" w:cs="Times New Roman"/>
          <w:sz w:val="24"/>
          <w:szCs w:val="24"/>
          <w:u w:val="single"/>
          <w:lang w:val="es-ES"/>
        </w:rPr>
        <w:t>manteni</w:t>
      </w:r>
      <w:proofErr w:type="spellEnd"/>
      <w:r>
        <w:rPr>
          <w:rFonts w:ascii="Times New Roman" w:hAnsi="Times New Roman" w:cs="Times New Roman"/>
          <w:sz w:val="24"/>
          <w:szCs w:val="24"/>
          <w:u w:val="single"/>
          <w:lang w:val="es-ES"/>
        </w:rPr>
        <w:t>-</w:t>
      </w:r>
      <w:r w:rsidRPr="00820C1E">
        <w:rPr>
          <w:rFonts w:ascii="Times New Roman" w:hAnsi="Times New Roman" w:cs="Times New Roman"/>
          <w:sz w:val="24"/>
          <w:szCs w:val="24"/>
          <w:u w:val="single"/>
          <w:lang w:val="es-ES"/>
        </w:rPr>
        <w:t xml:space="preserve">miento al catastro nacional. </w:t>
      </w:r>
      <w:r w:rsidRPr="00820C1E">
        <w:rPr>
          <w:rFonts w:ascii="Times New Roman" w:hAnsi="Times New Roman" w:cs="Times New Roman"/>
          <w:b/>
          <w:sz w:val="24"/>
          <w:szCs w:val="24"/>
          <w:u w:val="single"/>
          <w:lang w:val="es-ES"/>
        </w:rPr>
        <w:t>c)</w:t>
      </w:r>
      <w:r w:rsidRPr="00820C1E">
        <w:rPr>
          <w:rFonts w:ascii="Times New Roman" w:hAnsi="Times New Roman" w:cs="Times New Roman"/>
          <w:sz w:val="24"/>
          <w:szCs w:val="24"/>
          <w:u w:val="single"/>
          <w:lang w:val="es-ES"/>
        </w:rPr>
        <w:t xml:space="preserve"> La información catastral que dispone el Centro Nacional de Registro, y particularmente la que concierne al Municipio</w:t>
      </w:r>
      <w:r w:rsidRPr="00820C1E">
        <w:rPr>
          <w:rFonts w:ascii="Times New Roman" w:hAnsi="Times New Roman" w:cs="Times New Roman"/>
          <w:sz w:val="24"/>
          <w:szCs w:val="24"/>
          <w:lang w:val="es-ES"/>
        </w:rPr>
        <w:t xml:space="preserve">, es una herramienta necesaria para que las actividades municipales de desarrollo local y ordenamiento territorial sean efectuadas en condición de certeza técnica y económica para la obtención de recursos y datos </w:t>
      </w:r>
      <w:proofErr w:type="spellStart"/>
      <w:r w:rsidRPr="00820C1E">
        <w:rPr>
          <w:rFonts w:ascii="Times New Roman" w:hAnsi="Times New Roman" w:cs="Times New Roman"/>
          <w:sz w:val="24"/>
          <w:szCs w:val="24"/>
          <w:lang w:val="es-ES"/>
        </w:rPr>
        <w:t>perti</w:t>
      </w:r>
      <w:r>
        <w:rPr>
          <w:rFonts w:ascii="Times New Roman" w:hAnsi="Times New Roman" w:cs="Times New Roman"/>
          <w:sz w:val="24"/>
          <w:szCs w:val="24"/>
          <w:lang w:val="es-ES"/>
        </w:rPr>
        <w:t>-</w:t>
      </w:r>
      <w:r w:rsidRPr="00820C1E">
        <w:rPr>
          <w:rFonts w:ascii="Times New Roman" w:hAnsi="Times New Roman" w:cs="Times New Roman"/>
          <w:sz w:val="24"/>
          <w:szCs w:val="24"/>
          <w:lang w:val="es-ES"/>
        </w:rPr>
        <w:t>nentes.</w:t>
      </w:r>
      <w:r w:rsidRPr="00820C1E">
        <w:rPr>
          <w:rFonts w:ascii="Times New Roman" w:hAnsi="Times New Roman" w:cs="Times New Roman"/>
          <w:b/>
          <w:sz w:val="24"/>
          <w:szCs w:val="24"/>
          <w:u w:val="single"/>
          <w:lang w:val="es-ES"/>
        </w:rPr>
        <w:t>d</w:t>
      </w:r>
      <w:proofErr w:type="spellEnd"/>
      <w:r w:rsidRPr="00820C1E">
        <w:rPr>
          <w:rFonts w:ascii="Times New Roman" w:hAnsi="Times New Roman" w:cs="Times New Roman"/>
          <w:b/>
          <w:sz w:val="24"/>
          <w:szCs w:val="24"/>
          <w:u w:val="single"/>
          <w:lang w:val="es-ES"/>
        </w:rPr>
        <w:t>)</w:t>
      </w:r>
      <w:r w:rsidRPr="00820C1E">
        <w:rPr>
          <w:rFonts w:ascii="Times New Roman" w:hAnsi="Times New Roman" w:cs="Times New Roman"/>
          <w:sz w:val="24"/>
          <w:szCs w:val="24"/>
          <w:u w:val="single"/>
          <w:lang w:val="es-ES"/>
        </w:rPr>
        <w:t xml:space="preserve"> La cooperación entre entidades públicas, en el marco de sus respectivas </w:t>
      </w:r>
      <w:proofErr w:type="spellStart"/>
      <w:r w:rsidRPr="00820C1E">
        <w:rPr>
          <w:rFonts w:ascii="Times New Roman" w:hAnsi="Times New Roman" w:cs="Times New Roman"/>
          <w:sz w:val="24"/>
          <w:szCs w:val="24"/>
          <w:u w:val="single"/>
          <w:lang w:val="es-ES"/>
        </w:rPr>
        <w:t>finali</w:t>
      </w:r>
      <w:r>
        <w:rPr>
          <w:rFonts w:ascii="Times New Roman" w:hAnsi="Times New Roman" w:cs="Times New Roman"/>
          <w:sz w:val="24"/>
          <w:szCs w:val="24"/>
          <w:u w:val="single"/>
          <w:lang w:val="es-ES"/>
        </w:rPr>
        <w:t>-</w:t>
      </w:r>
      <w:r w:rsidRPr="00820C1E">
        <w:rPr>
          <w:rFonts w:ascii="Times New Roman" w:hAnsi="Times New Roman" w:cs="Times New Roman"/>
          <w:sz w:val="24"/>
          <w:szCs w:val="24"/>
          <w:u w:val="single"/>
          <w:lang w:val="es-ES"/>
        </w:rPr>
        <w:t>dades</w:t>
      </w:r>
      <w:proofErr w:type="spellEnd"/>
      <w:r w:rsidRPr="00820C1E">
        <w:rPr>
          <w:rFonts w:ascii="Times New Roman" w:hAnsi="Times New Roman" w:cs="Times New Roman"/>
          <w:sz w:val="24"/>
          <w:szCs w:val="24"/>
          <w:u w:val="single"/>
          <w:lang w:val="es-ES"/>
        </w:rPr>
        <w:t xml:space="preserve"> y competencias, debe ser una actividad continuada</w:t>
      </w:r>
      <w:r w:rsidRPr="00820C1E">
        <w:rPr>
          <w:rFonts w:ascii="Times New Roman" w:hAnsi="Times New Roman" w:cs="Times New Roman"/>
          <w:sz w:val="24"/>
          <w:szCs w:val="24"/>
          <w:lang w:val="es-ES"/>
        </w:rPr>
        <w:t xml:space="preserve">, encaminada a la mejora en la calidad de la prestación de sus servicios, al debido cumplimiento de sus obligaciones legales, y al adecuado mantenimiento de la información catastral disponible; </w:t>
      </w:r>
      <w:r w:rsidRPr="00820C1E">
        <w:rPr>
          <w:rFonts w:ascii="Times New Roman" w:hAnsi="Times New Roman" w:cs="Times New Roman"/>
          <w:b/>
          <w:sz w:val="24"/>
          <w:szCs w:val="24"/>
          <w:u w:val="single"/>
          <w:lang w:val="es-ES"/>
        </w:rPr>
        <w:t xml:space="preserve">e) </w:t>
      </w:r>
      <w:r w:rsidRPr="00820C1E">
        <w:rPr>
          <w:rFonts w:ascii="Times New Roman" w:hAnsi="Times New Roman" w:cs="Times New Roman"/>
          <w:sz w:val="24"/>
          <w:szCs w:val="24"/>
          <w:u w:val="single"/>
          <w:lang w:val="es-ES"/>
        </w:rPr>
        <w:t>Que según Acuerdo Municipal Número Tres, del Acta Número dos,  del 17 de mayo del año dos mil veintiuno,</w:t>
      </w:r>
      <w:r w:rsidRPr="00820C1E">
        <w:rPr>
          <w:rFonts w:ascii="Times New Roman" w:hAnsi="Times New Roman" w:cs="Times New Roman"/>
          <w:sz w:val="24"/>
          <w:szCs w:val="24"/>
          <w:lang w:val="es-ES"/>
        </w:rPr>
        <w:t xml:space="preserve"> se autorizó la celebración de convenio de cooperación catastral entre nuestra Municipalidad y el Centro Nacional de Registro, el cual se firmó el 17 de mayo del año 2021, para el plazo de 12 meses; y la Municipalidad  ve a bien la continuidad del mismo, por los beneficios que aporta; </w:t>
      </w:r>
      <w:r w:rsidRPr="00820C1E">
        <w:rPr>
          <w:rFonts w:ascii="Times New Roman" w:hAnsi="Times New Roman" w:cs="Times New Roman"/>
          <w:b/>
          <w:bCs/>
          <w:sz w:val="24"/>
          <w:szCs w:val="24"/>
          <w:u w:val="single"/>
          <w:lang w:val="es-ES"/>
        </w:rPr>
        <w:t>Por Tanto:</w:t>
      </w:r>
      <w:r w:rsidRPr="00820C1E">
        <w:rPr>
          <w:rFonts w:ascii="Times New Roman" w:hAnsi="Times New Roman" w:cs="Times New Roman"/>
          <w:sz w:val="24"/>
          <w:szCs w:val="24"/>
          <w:lang w:val="es-ES"/>
        </w:rPr>
        <w:t xml:space="preserve"> El Concejo Municipal en uso de sus facultades legales que le confiere el numeral 11 del Art. 30 del Código Municipal. </w:t>
      </w:r>
      <w:r w:rsidRPr="00820C1E">
        <w:rPr>
          <w:rFonts w:ascii="Times New Roman" w:hAnsi="Times New Roman" w:cs="Times New Roman"/>
          <w:b/>
          <w:sz w:val="24"/>
          <w:szCs w:val="24"/>
          <w:u w:val="single"/>
          <w:lang w:val="es-ES"/>
        </w:rPr>
        <w:t xml:space="preserve">ACUERDA: </w:t>
      </w:r>
      <w:proofErr w:type="spellStart"/>
      <w:r w:rsidRPr="00820C1E">
        <w:rPr>
          <w:rFonts w:ascii="Times New Roman" w:hAnsi="Times New Roman" w:cs="Times New Roman"/>
          <w:b/>
          <w:sz w:val="24"/>
          <w:szCs w:val="24"/>
          <w:u w:val="single"/>
          <w:lang w:val="es-ES"/>
        </w:rPr>
        <w:t>Primero</w:t>
      </w:r>
      <w:proofErr w:type="gramStart"/>
      <w:r w:rsidRPr="00820C1E">
        <w:rPr>
          <w:rFonts w:ascii="Times New Roman" w:hAnsi="Times New Roman" w:cs="Times New Roman"/>
          <w:b/>
          <w:sz w:val="24"/>
          <w:szCs w:val="24"/>
          <w:u w:val="single"/>
          <w:lang w:val="es-ES"/>
        </w:rPr>
        <w:t>:</w:t>
      </w:r>
      <w:r w:rsidRPr="00820C1E">
        <w:rPr>
          <w:rFonts w:ascii="Times New Roman" w:hAnsi="Times New Roman" w:cs="Times New Roman"/>
          <w:sz w:val="24"/>
          <w:szCs w:val="24"/>
          <w:u w:val="single"/>
          <w:lang w:val="es-ES"/>
        </w:rPr>
        <w:t>Renovar</w:t>
      </w:r>
      <w:proofErr w:type="spellEnd"/>
      <w:proofErr w:type="gramEnd"/>
      <w:r w:rsidRPr="00820C1E">
        <w:rPr>
          <w:rFonts w:ascii="Times New Roman" w:hAnsi="Times New Roman" w:cs="Times New Roman"/>
          <w:sz w:val="24"/>
          <w:szCs w:val="24"/>
          <w:u w:val="single"/>
          <w:lang w:val="es-ES"/>
        </w:rPr>
        <w:t xml:space="preserve"> El Convenio Marco de Cooperación Interinstitucional entre la Municipalidad y el Centro Nacional de Registro CNR. Para la celebración del ACUERDO PARA LA PRESTACIÓN DE SERVICIOS DE TRANSMISIÓN DE INFORMACIÓN CATASTRAL Y REGISTRAL EN LÍNEA” entre el Municipio de Villa San Luis La Herradura y el Centro Nacional de Registros, que se abrevia CNR. Por el término de un año; es decir desde el mes de julio de dos mil veintidós a junio del año dos mil veintitrés. </w:t>
      </w:r>
      <w:r w:rsidRPr="00820C1E">
        <w:rPr>
          <w:rFonts w:ascii="Times New Roman" w:hAnsi="Times New Roman" w:cs="Times New Roman"/>
          <w:b/>
          <w:sz w:val="24"/>
          <w:szCs w:val="24"/>
          <w:u w:val="single"/>
          <w:lang w:val="es-ES"/>
        </w:rPr>
        <w:t>Segundo:</w:t>
      </w:r>
      <w:r w:rsidRPr="00820C1E">
        <w:rPr>
          <w:rFonts w:ascii="Times New Roman" w:hAnsi="Times New Roman" w:cs="Times New Roman"/>
          <w:sz w:val="24"/>
          <w:szCs w:val="24"/>
          <w:u w:val="single"/>
          <w:lang w:val="es-ES"/>
        </w:rPr>
        <w:t xml:space="preserve"> Autorizar al señor Alcalde Municipal don Napoleón Armando </w:t>
      </w:r>
      <w:proofErr w:type="spellStart"/>
      <w:r w:rsidRPr="00820C1E">
        <w:rPr>
          <w:rFonts w:ascii="Times New Roman" w:hAnsi="Times New Roman" w:cs="Times New Roman"/>
          <w:sz w:val="24"/>
          <w:szCs w:val="24"/>
          <w:u w:val="single"/>
          <w:lang w:val="es-ES"/>
        </w:rPr>
        <w:t>Iraheta</w:t>
      </w:r>
      <w:proofErr w:type="spellEnd"/>
      <w:r w:rsidRPr="00820C1E">
        <w:rPr>
          <w:rFonts w:ascii="Times New Roman" w:hAnsi="Times New Roman" w:cs="Times New Roman"/>
          <w:sz w:val="24"/>
          <w:szCs w:val="24"/>
          <w:u w:val="single"/>
          <w:lang w:val="es-ES"/>
        </w:rPr>
        <w:t xml:space="preserve"> Jirón, para que en nombre y represen</w:t>
      </w:r>
      <w:r>
        <w:rPr>
          <w:rFonts w:ascii="Times New Roman" w:hAnsi="Times New Roman" w:cs="Times New Roman"/>
          <w:sz w:val="24"/>
          <w:szCs w:val="24"/>
          <w:u w:val="single"/>
          <w:lang w:val="es-ES"/>
        </w:rPr>
        <w:t>-</w:t>
      </w:r>
      <w:proofErr w:type="spellStart"/>
      <w:r w:rsidRPr="00820C1E">
        <w:rPr>
          <w:rFonts w:ascii="Times New Roman" w:hAnsi="Times New Roman" w:cs="Times New Roman"/>
          <w:sz w:val="24"/>
          <w:szCs w:val="24"/>
          <w:u w:val="single"/>
          <w:lang w:val="es-ES"/>
        </w:rPr>
        <w:t>tación</w:t>
      </w:r>
      <w:proofErr w:type="spellEnd"/>
      <w:r w:rsidRPr="00820C1E">
        <w:rPr>
          <w:rFonts w:ascii="Times New Roman" w:hAnsi="Times New Roman" w:cs="Times New Roman"/>
          <w:sz w:val="24"/>
          <w:szCs w:val="24"/>
          <w:u w:val="single"/>
          <w:lang w:val="es-ES"/>
        </w:rPr>
        <w:t xml:space="preserve"> del Municipio, suscriba el “ACUERDO PARA LA PRESTACIÓN DE SERVICIOS DE TRANSMISIÓN DE INFORMACIÓN CATASTRAL Y REGISTRAL EN LÍNEA” entre el Municipio de Villa San Luis La Herradura y el Centro Nacional de Registro CNR., </w:t>
      </w:r>
      <w:r w:rsidRPr="00820C1E">
        <w:rPr>
          <w:rFonts w:ascii="Times New Roman" w:hAnsi="Times New Roman" w:cs="Times New Roman"/>
          <w:b/>
          <w:sz w:val="24"/>
          <w:szCs w:val="24"/>
          <w:u w:val="single"/>
          <w:lang w:val="es-ES"/>
        </w:rPr>
        <w:t xml:space="preserve">Tercero: </w:t>
      </w:r>
      <w:r w:rsidRPr="00820C1E">
        <w:rPr>
          <w:rFonts w:ascii="Times New Roman" w:hAnsi="Times New Roman" w:cs="Times New Roman"/>
          <w:sz w:val="24"/>
          <w:szCs w:val="24"/>
          <w:u w:val="single"/>
          <w:lang w:val="es-ES"/>
        </w:rPr>
        <w:t xml:space="preserve">Autorizar al Tesorero Municipal Cesar Alonso Villalta Reyes, para que realice las erogaciones de Fondos Propios, por la cantidad de: </w:t>
      </w:r>
      <w:r w:rsidRPr="00820C1E">
        <w:rPr>
          <w:rFonts w:ascii="Times New Roman" w:hAnsi="Times New Roman" w:cs="Times New Roman"/>
          <w:b/>
          <w:sz w:val="24"/>
          <w:szCs w:val="24"/>
          <w:u w:val="single"/>
          <w:lang w:val="es-ES"/>
        </w:rPr>
        <w:t>Ciento sesenta y dos 35/100 Dólares de Los Estados Unidos de Norte América ($162.35)</w:t>
      </w:r>
      <w:r w:rsidRPr="00820C1E">
        <w:rPr>
          <w:rFonts w:ascii="Times New Roman" w:hAnsi="Times New Roman" w:cs="Times New Roman"/>
          <w:sz w:val="24"/>
          <w:szCs w:val="24"/>
          <w:u w:val="single"/>
          <w:lang w:val="es-ES"/>
        </w:rPr>
        <w:t xml:space="preserve">, mensuales, durante los doce meses de vigencia del contrato; de conformidad a la documentación legal que se le presente, gasto que será aplicado al Presupuesto Municipal vigente, Fondos </w:t>
      </w:r>
      <w:proofErr w:type="spellStart"/>
      <w:r w:rsidRPr="00820C1E">
        <w:rPr>
          <w:rFonts w:ascii="Times New Roman" w:hAnsi="Times New Roman" w:cs="Times New Roman"/>
          <w:sz w:val="24"/>
          <w:szCs w:val="24"/>
          <w:u w:val="single"/>
          <w:lang w:val="es-ES"/>
        </w:rPr>
        <w:t>Propios.</w:t>
      </w:r>
      <w:r w:rsidRPr="00820C1E">
        <w:rPr>
          <w:rFonts w:ascii="Times New Roman" w:hAnsi="Times New Roman" w:cs="Times New Roman"/>
          <w:b/>
          <w:sz w:val="24"/>
          <w:szCs w:val="24"/>
          <w:u w:val="single"/>
          <w:lang w:val="es-ES"/>
        </w:rPr>
        <w:t>Cuarto</w:t>
      </w:r>
      <w:proofErr w:type="spellEnd"/>
      <w:r w:rsidRPr="00820C1E">
        <w:rPr>
          <w:rFonts w:ascii="Times New Roman" w:hAnsi="Times New Roman" w:cs="Times New Roman"/>
          <w:b/>
          <w:sz w:val="24"/>
          <w:szCs w:val="24"/>
          <w:u w:val="single"/>
          <w:lang w:val="es-ES"/>
        </w:rPr>
        <w:t>:</w:t>
      </w:r>
      <w:r w:rsidRPr="00820C1E">
        <w:rPr>
          <w:rFonts w:ascii="Times New Roman" w:hAnsi="Times New Roman" w:cs="Times New Roman"/>
          <w:sz w:val="24"/>
          <w:szCs w:val="24"/>
          <w:u w:val="single"/>
        </w:rPr>
        <w:t xml:space="preserve">Certifíquese y </w:t>
      </w:r>
      <w:r w:rsidRPr="00820C1E">
        <w:rPr>
          <w:rFonts w:ascii="Times New Roman" w:eastAsia="Times New Roman" w:hAnsi="Times New Roman" w:cs="Times New Roman"/>
          <w:sz w:val="24"/>
          <w:szCs w:val="24"/>
          <w:u w:val="single"/>
        </w:rPr>
        <w:t>comuníquese para los demás efectos legales consiguientes......................................................</w:t>
      </w:r>
    </w:p>
    <w:p w:rsidR="00733C8A" w:rsidRDefault="00733C8A" w:rsidP="00733C8A">
      <w:pPr>
        <w:pStyle w:val="Default"/>
        <w:jc w:val="both"/>
        <w:rPr>
          <w:rFonts w:ascii="Times New Roman" w:hAnsi="Times New Roman" w:cs="Times New Roman"/>
          <w:color w:val="auto"/>
          <w:u w:val="single"/>
          <w:lang w:val="es-ES"/>
        </w:rPr>
      </w:pPr>
    </w:p>
    <w:p w:rsidR="00733C8A" w:rsidRPr="00ED17B3" w:rsidRDefault="00733C8A" w:rsidP="00733C8A">
      <w:pPr>
        <w:spacing w:after="0" w:line="240" w:lineRule="auto"/>
        <w:jc w:val="both"/>
        <w:rPr>
          <w:rFonts w:ascii="Times New Roman" w:hAnsi="Times New Roman" w:cs="Times New Roman"/>
          <w:b/>
          <w:sz w:val="24"/>
          <w:szCs w:val="24"/>
        </w:rPr>
      </w:pPr>
      <w:r w:rsidRPr="007864F0">
        <w:rPr>
          <w:rFonts w:ascii="Times New Roman" w:hAnsi="Times New Roman" w:cs="Times New Roman"/>
          <w:b/>
          <w:bCs/>
          <w:sz w:val="24"/>
          <w:szCs w:val="24"/>
          <w:u w:val="single"/>
        </w:rPr>
        <w:t xml:space="preserve">ACUERDO </w:t>
      </w:r>
      <w:proofErr w:type="gramStart"/>
      <w:r w:rsidRPr="007864F0">
        <w:rPr>
          <w:rFonts w:ascii="Times New Roman" w:hAnsi="Times New Roman" w:cs="Times New Roman"/>
          <w:b/>
          <w:bCs/>
          <w:sz w:val="24"/>
          <w:szCs w:val="24"/>
          <w:u w:val="single"/>
        </w:rPr>
        <w:t>NUMERO</w:t>
      </w:r>
      <w:proofErr w:type="gramEnd"/>
      <w:r w:rsidRPr="007864F0">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TRE</w:t>
      </w:r>
      <w:r w:rsidRPr="007864F0">
        <w:rPr>
          <w:rFonts w:ascii="Times New Roman" w:hAnsi="Times New Roman" w:cs="Times New Roman"/>
          <w:b/>
          <w:bCs/>
          <w:sz w:val="24"/>
          <w:szCs w:val="24"/>
          <w:u w:val="single"/>
        </w:rPr>
        <w:t xml:space="preserve">S. </w:t>
      </w:r>
      <w:r w:rsidRPr="007864F0">
        <w:rPr>
          <w:rFonts w:ascii="Times New Roman" w:hAnsi="Times New Roman" w:cs="Times New Roman"/>
          <w:sz w:val="24"/>
          <w:szCs w:val="24"/>
          <w:u w:val="single"/>
        </w:rPr>
        <w:t>La Municipalidad de Villa San Luis La Herradura, Departa</w:t>
      </w:r>
      <w:r>
        <w:rPr>
          <w:rFonts w:ascii="Times New Roman" w:hAnsi="Times New Roman" w:cs="Times New Roman"/>
          <w:sz w:val="24"/>
          <w:szCs w:val="24"/>
          <w:u w:val="single"/>
        </w:rPr>
        <w:t>-</w:t>
      </w:r>
      <w:proofErr w:type="spellStart"/>
      <w:r w:rsidRPr="007864F0">
        <w:rPr>
          <w:rFonts w:ascii="Times New Roman" w:hAnsi="Times New Roman" w:cs="Times New Roman"/>
          <w:sz w:val="24"/>
          <w:szCs w:val="24"/>
          <w:u w:val="single"/>
        </w:rPr>
        <w:t>mento</w:t>
      </w:r>
      <w:proofErr w:type="spellEnd"/>
      <w:r w:rsidRPr="007864F0">
        <w:rPr>
          <w:rFonts w:ascii="Times New Roman" w:hAnsi="Times New Roman" w:cs="Times New Roman"/>
          <w:sz w:val="24"/>
          <w:szCs w:val="24"/>
          <w:u w:val="single"/>
        </w:rPr>
        <w:t xml:space="preserve"> de La Paz</w:t>
      </w:r>
      <w:r w:rsidRPr="007864F0">
        <w:rPr>
          <w:rFonts w:ascii="Times New Roman" w:hAnsi="Times New Roman" w:cs="Times New Roman"/>
          <w:b/>
          <w:sz w:val="24"/>
          <w:szCs w:val="24"/>
          <w:u w:val="single"/>
        </w:rPr>
        <w:t>. Considerando</w:t>
      </w:r>
      <w:r w:rsidRPr="007864F0">
        <w:rPr>
          <w:rFonts w:ascii="Times New Roman" w:hAnsi="Times New Roman" w:cs="Times New Roman"/>
          <w:sz w:val="24"/>
          <w:szCs w:val="24"/>
          <w:u w:val="single"/>
        </w:rPr>
        <w:t xml:space="preserve">: </w:t>
      </w:r>
      <w:r w:rsidRPr="007864F0">
        <w:rPr>
          <w:rFonts w:ascii="Times New Roman" w:hAnsi="Times New Roman" w:cs="Times New Roman"/>
          <w:b/>
          <w:sz w:val="24"/>
          <w:szCs w:val="24"/>
          <w:u w:val="single"/>
        </w:rPr>
        <w:t>a)</w:t>
      </w:r>
      <w:r w:rsidRPr="001A275C">
        <w:rPr>
          <w:rFonts w:ascii="Times New Roman" w:hAnsi="Times New Roman" w:cs="Times New Roman"/>
          <w:bCs/>
          <w:sz w:val="24"/>
          <w:szCs w:val="24"/>
          <w:u w:val="single"/>
        </w:rPr>
        <w:t xml:space="preserve">El Memorándum del señor Pablo </w:t>
      </w:r>
      <w:r>
        <w:rPr>
          <w:rFonts w:ascii="Times New Roman" w:hAnsi="Times New Roman" w:cs="Times New Roman"/>
          <w:bCs/>
          <w:sz w:val="24"/>
          <w:szCs w:val="24"/>
          <w:u w:val="single"/>
        </w:rPr>
        <w:t>Alfonso M</w:t>
      </w:r>
      <w:r w:rsidRPr="001A275C">
        <w:rPr>
          <w:rFonts w:ascii="Times New Roman" w:hAnsi="Times New Roman" w:cs="Times New Roman"/>
          <w:bCs/>
          <w:sz w:val="24"/>
          <w:szCs w:val="24"/>
          <w:u w:val="single"/>
        </w:rPr>
        <w:t xml:space="preserve">aravilla, Encargado del servicio de Agua potable de esta municipalidad, </w:t>
      </w:r>
      <w:r>
        <w:rPr>
          <w:rFonts w:ascii="Times New Roman" w:hAnsi="Times New Roman" w:cs="Times New Roman"/>
          <w:bCs/>
          <w:sz w:val="24"/>
          <w:szCs w:val="24"/>
          <w:u w:val="single"/>
        </w:rPr>
        <w:t>d</w:t>
      </w:r>
      <w:r w:rsidRPr="001A275C">
        <w:rPr>
          <w:rFonts w:ascii="Times New Roman" w:hAnsi="Times New Roman" w:cs="Times New Roman"/>
          <w:bCs/>
          <w:sz w:val="24"/>
          <w:szCs w:val="24"/>
          <w:u w:val="single"/>
        </w:rPr>
        <w:t xml:space="preserve">e fecha 16 de noviembre del corriente año, </w:t>
      </w:r>
      <w:r w:rsidRPr="00B86F66">
        <w:rPr>
          <w:rFonts w:ascii="Times New Roman" w:hAnsi="Times New Roman" w:cs="Times New Roman"/>
          <w:bCs/>
          <w:sz w:val="24"/>
          <w:szCs w:val="24"/>
        </w:rPr>
        <w:t xml:space="preserve">en el que informa que las pruebas y evaluaciones realizadas el día miércoles 16 de noviembre del presente año, por la Unidad de Agua Potable, mediante comparadores de PH de salinidad, dando como resultado que el servicio de agua potable que se brinda en Islas La Calzada, </w:t>
      </w:r>
      <w:r>
        <w:rPr>
          <w:rFonts w:ascii="Times New Roman" w:hAnsi="Times New Roman" w:cs="Times New Roman"/>
          <w:bCs/>
          <w:sz w:val="24"/>
          <w:szCs w:val="24"/>
        </w:rPr>
        <w:t>R</w:t>
      </w:r>
      <w:r w:rsidRPr="00B86F66">
        <w:rPr>
          <w:rFonts w:ascii="Times New Roman" w:hAnsi="Times New Roman" w:cs="Times New Roman"/>
          <w:bCs/>
          <w:sz w:val="24"/>
          <w:szCs w:val="24"/>
        </w:rPr>
        <w:t xml:space="preserve">anchón y </w:t>
      </w:r>
      <w:proofErr w:type="spellStart"/>
      <w:r w:rsidRPr="00B86F66">
        <w:rPr>
          <w:rFonts w:ascii="Times New Roman" w:hAnsi="Times New Roman" w:cs="Times New Roman"/>
          <w:bCs/>
          <w:sz w:val="24"/>
          <w:szCs w:val="24"/>
        </w:rPr>
        <w:t>Quislua</w:t>
      </w:r>
      <w:proofErr w:type="spellEnd"/>
      <w:r w:rsidRPr="00B86F66">
        <w:rPr>
          <w:rFonts w:ascii="Times New Roman" w:hAnsi="Times New Roman" w:cs="Times New Roman"/>
          <w:bCs/>
          <w:sz w:val="24"/>
          <w:szCs w:val="24"/>
        </w:rPr>
        <w:t xml:space="preserve"> de este </w:t>
      </w:r>
      <w:r w:rsidRPr="00B86F66">
        <w:rPr>
          <w:rFonts w:ascii="Times New Roman" w:hAnsi="Times New Roman" w:cs="Times New Roman"/>
          <w:bCs/>
          <w:sz w:val="24"/>
          <w:szCs w:val="24"/>
        </w:rPr>
        <w:lastRenderedPageBreak/>
        <w:t xml:space="preserve">municipio, </w:t>
      </w:r>
      <w:r w:rsidRPr="00B86F66">
        <w:rPr>
          <w:rFonts w:ascii="Times New Roman" w:hAnsi="Times New Roman" w:cs="Times New Roman"/>
          <w:b/>
          <w:sz w:val="24"/>
          <w:szCs w:val="24"/>
        </w:rPr>
        <w:t>“No es apta para consumo humano”</w:t>
      </w:r>
      <w:r>
        <w:rPr>
          <w:rFonts w:ascii="Times New Roman" w:hAnsi="Times New Roman" w:cs="Times New Roman"/>
          <w:b/>
          <w:sz w:val="24"/>
          <w:szCs w:val="24"/>
        </w:rPr>
        <w:t>;</w:t>
      </w:r>
      <w:r w:rsidRPr="00B86F66">
        <w:rPr>
          <w:rFonts w:ascii="Times New Roman" w:hAnsi="Times New Roman" w:cs="Times New Roman"/>
          <w:bCs/>
          <w:sz w:val="24"/>
          <w:szCs w:val="24"/>
        </w:rPr>
        <w:t xml:space="preserve"> por lo que recomienda tomar la medidas y acciones para la potabilización</w:t>
      </w:r>
      <w:r>
        <w:rPr>
          <w:rFonts w:ascii="Times New Roman" w:hAnsi="Times New Roman" w:cs="Times New Roman"/>
          <w:bCs/>
          <w:sz w:val="24"/>
          <w:szCs w:val="24"/>
        </w:rPr>
        <w:t xml:space="preserve"> de calidad del agua y que sea “Apta para consumo humano” y suspender el servicio de agua potable temporalmente en Isla La Calzada, Ranchón y </w:t>
      </w:r>
      <w:proofErr w:type="spellStart"/>
      <w:r>
        <w:rPr>
          <w:rFonts w:ascii="Times New Roman" w:hAnsi="Times New Roman" w:cs="Times New Roman"/>
          <w:bCs/>
          <w:sz w:val="24"/>
          <w:szCs w:val="24"/>
        </w:rPr>
        <w:t>Quislua</w:t>
      </w:r>
      <w:proofErr w:type="spellEnd"/>
      <w:r>
        <w:rPr>
          <w:rFonts w:ascii="Times New Roman" w:hAnsi="Times New Roman" w:cs="Times New Roman"/>
          <w:bCs/>
          <w:sz w:val="24"/>
          <w:szCs w:val="24"/>
        </w:rPr>
        <w:t xml:space="preserve"> de esta población</w:t>
      </w:r>
      <w:r w:rsidRPr="00C344BA">
        <w:rPr>
          <w:rFonts w:ascii="Times New Roman" w:hAnsi="Times New Roman" w:cs="Times New Roman"/>
          <w:b/>
          <w:sz w:val="24"/>
          <w:szCs w:val="24"/>
        </w:rPr>
        <w:t xml:space="preserve">. </w:t>
      </w:r>
      <w:r w:rsidRPr="00073226">
        <w:rPr>
          <w:rFonts w:ascii="Times New Roman" w:hAnsi="Times New Roman" w:cs="Times New Roman"/>
          <w:b/>
          <w:sz w:val="24"/>
          <w:szCs w:val="24"/>
          <w:u w:val="single"/>
        </w:rPr>
        <w:t>b)</w:t>
      </w:r>
      <w:r w:rsidRPr="00073226">
        <w:rPr>
          <w:rFonts w:ascii="Times New Roman" w:hAnsi="Times New Roman" w:cs="Times New Roman"/>
          <w:bCs/>
          <w:sz w:val="24"/>
          <w:szCs w:val="24"/>
          <w:u w:val="single"/>
        </w:rPr>
        <w:t xml:space="preserve"> Este Concejo Municipal considera que es urgente y necesario darle una solución al problema del servicio agua potable en Isla La Calzada, Ranchón y </w:t>
      </w:r>
      <w:proofErr w:type="spellStart"/>
      <w:r w:rsidRPr="00073226">
        <w:rPr>
          <w:rFonts w:ascii="Times New Roman" w:hAnsi="Times New Roman" w:cs="Times New Roman"/>
          <w:bCs/>
          <w:sz w:val="24"/>
          <w:szCs w:val="24"/>
          <w:u w:val="single"/>
        </w:rPr>
        <w:t>Quislua</w:t>
      </w:r>
      <w:proofErr w:type="spellEnd"/>
      <w:r w:rsidRPr="00073226">
        <w:rPr>
          <w:rFonts w:ascii="Times New Roman" w:hAnsi="Times New Roman" w:cs="Times New Roman"/>
          <w:bCs/>
          <w:sz w:val="24"/>
          <w:szCs w:val="24"/>
          <w:u w:val="single"/>
        </w:rPr>
        <w:t>,</w:t>
      </w:r>
      <w:r>
        <w:rPr>
          <w:rFonts w:ascii="Times New Roman" w:hAnsi="Times New Roman" w:cs="Times New Roman"/>
          <w:bCs/>
          <w:sz w:val="24"/>
          <w:szCs w:val="24"/>
        </w:rPr>
        <w:t xml:space="preserve"> para beneficio de la salud de los habitantes de las comunidades antes mencionadas, debiendo tomar las acciones y medidas correspondientes a fin de poder brindarles un servicio de agua de calidad y apta para consumo humano. </w:t>
      </w:r>
      <w:r w:rsidRPr="00581471">
        <w:rPr>
          <w:rFonts w:ascii="Times New Roman" w:hAnsi="Times New Roman" w:cs="Times New Roman"/>
          <w:b/>
          <w:sz w:val="24"/>
          <w:szCs w:val="24"/>
          <w:u w:val="single"/>
        </w:rPr>
        <w:t>Por Tanto:</w:t>
      </w:r>
      <w:r>
        <w:rPr>
          <w:rFonts w:ascii="Times New Roman" w:hAnsi="Times New Roman" w:cs="Times New Roman"/>
          <w:bCs/>
          <w:sz w:val="24"/>
          <w:szCs w:val="24"/>
        </w:rPr>
        <w:t xml:space="preserve"> El Concejo Municipal en uso de sus facultades que le confiere El Código Municipal: </w:t>
      </w:r>
      <w:r w:rsidRPr="00811935">
        <w:rPr>
          <w:rFonts w:ascii="Times New Roman" w:hAnsi="Times New Roman" w:cs="Times New Roman"/>
          <w:b/>
          <w:sz w:val="24"/>
          <w:szCs w:val="24"/>
          <w:u w:val="single"/>
        </w:rPr>
        <w:t>ACUERDA: Primero: Suspender</w:t>
      </w:r>
      <w:r w:rsidRPr="00811935">
        <w:rPr>
          <w:rFonts w:ascii="Times New Roman" w:hAnsi="Times New Roman" w:cs="Times New Roman"/>
          <w:bCs/>
          <w:sz w:val="24"/>
          <w:szCs w:val="24"/>
          <w:u w:val="single"/>
        </w:rPr>
        <w:t xml:space="preserve"> temporalmente el servicio de agua potable que se brinda en Isla La Calzada, Ranchón y </w:t>
      </w:r>
      <w:proofErr w:type="spellStart"/>
      <w:r w:rsidRPr="00811935">
        <w:rPr>
          <w:rFonts w:ascii="Times New Roman" w:hAnsi="Times New Roman" w:cs="Times New Roman"/>
          <w:bCs/>
          <w:sz w:val="24"/>
          <w:szCs w:val="24"/>
          <w:u w:val="single"/>
        </w:rPr>
        <w:t>Quislua</w:t>
      </w:r>
      <w:proofErr w:type="spellEnd"/>
      <w:r w:rsidRPr="00811935">
        <w:rPr>
          <w:rFonts w:ascii="Times New Roman" w:hAnsi="Times New Roman" w:cs="Times New Roman"/>
          <w:bCs/>
          <w:sz w:val="24"/>
          <w:szCs w:val="24"/>
          <w:u w:val="single"/>
        </w:rPr>
        <w:t xml:space="preserve"> de este municipio, a partir del mes de diciembre del corriente año</w:t>
      </w:r>
      <w:r>
        <w:rPr>
          <w:rFonts w:ascii="Times New Roman" w:hAnsi="Times New Roman" w:cs="Times New Roman"/>
          <w:bCs/>
          <w:sz w:val="24"/>
          <w:szCs w:val="24"/>
          <w:u w:val="single"/>
        </w:rPr>
        <w:t>,</w:t>
      </w:r>
      <w:r w:rsidRPr="00811935">
        <w:rPr>
          <w:rFonts w:ascii="Times New Roman" w:hAnsi="Times New Roman" w:cs="Times New Roman"/>
          <w:bCs/>
          <w:sz w:val="24"/>
          <w:szCs w:val="24"/>
          <w:u w:val="single"/>
        </w:rPr>
        <w:t xml:space="preserve"> hasta que se mejore el Sistema del servicio de agua potable y sea apta para el consumo humano. </w:t>
      </w:r>
      <w:proofErr w:type="spellStart"/>
      <w:r w:rsidRPr="00811935">
        <w:rPr>
          <w:rFonts w:ascii="Times New Roman" w:hAnsi="Times New Roman" w:cs="Times New Roman"/>
          <w:b/>
          <w:sz w:val="24"/>
          <w:szCs w:val="24"/>
          <w:u w:val="single"/>
        </w:rPr>
        <w:t>Segundo</w:t>
      </w:r>
      <w:proofErr w:type="gramStart"/>
      <w:r w:rsidRPr="00811935">
        <w:rPr>
          <w:rFonts w:ascii="Times New Roman" w:hAnsi="Times New Roman" w:cs="Times New Roman"/>
          <w:b/>
          <w:sz w:val="24"/>
          <w:szCs w:val="24"/>
          <w:u w:val="single"/>
        </w:rPr>
        <w:t>:</w:t>
      </w:r>
      <w:r>
        <w:rPr>
          <w:rFonts w:ascii="Times New Roman" w:hAnsi="Times New Roman" w:cs="Times New Roman"/>
          <w:bCs/>
          <w:sz w:val="24"/>
          <w:szCs w:val="24"/>
          <w:u w:val="single"/>
        </w:rPr>
        <w:t>Autorizar</w:t>
      </w:r>
      <w:proofErr w:type="spellEnd"/>
      <w:proofErr w:type="gramEnd"/>
      <w:r>
        <w:rPr>
          <w:rFonts w:ascii="Times New Roman" w:hAnsi="Times New Roman" w:cs="Times New Roman"/>
          <w:bCs/>
          <w:sz w:val="24"/>
          <w:szCs w:val="24"/>
          <w:u w:val="single"/>
        </w:rPr>
        <w:t xml:space="preserve"> al señor</w:t>
      </w:r>
      <w:r w:rsidRPr="001A275C">
        <w:rPr>
          <w:rFonts w:ascii="Times New Roman" w:hAnsi="Times New Roman" w:cs="Times New Roman"/>
          <w:bCs/>
          <w:sz w:val="24"/>
          <w:szCs w:val="24"/>
          <w:u w:val="single"/>
        </w:rPr>
        <w:t xml:space="preserve"> Pablo </w:t>
      </w:r>
      <w:r>
        <w:rPr>
          <w:rFonts w:ascii="Times New Roman" w:hAnsi="Times New Roman" w:cs="Times New Roman"/>
          <w:bCs/>
          <w:sz w:val="24"/>
          <w:szCs w:val="24"/>
          <w:u w:val="single"/>
        </w:rPr>
        <w:t>Alfonso M</w:t>
      </w:r>
      <w:r w:rsidRPr="001A275C">
        <w:rPr>
          <w:rFonts w:ascii="Times New Roman" w:hAnsi="Times New Roman" w:cs="Times New Roman"/>
          <w:bCs/>
          <w:sz w:val="24"/>
          <w:szCs w:val="24"/>
          <w:u w:val="single"/>
        </w:rPr>
        <w:t xml:space="preserve">aravilla, Encargado del servicio de </w:t>
      </w:r>
      <w:r>
        <w:rPr>
          <w:rFonts w:ascii="Times New Roman" w:hAnsi="Times New Roman" w:cs="Times New Roman"/>
          <w:bCs/>
          <w:sz w:val="24"/>
          <w:szCs w:val="24"/>
          <w:u w:val="single"/>
        </w:rPr>
        <w:t>a</w:t>
      </w:r>
      <w:r w:rsidRPr="001A275C">
        <w:rPr>
          <w:rFonts w:ascii="Times New Roman" w:hAnsi="Times New Roman" w:cs="Times New Roman"/>
          <w:bCs/>
          <w:sz w:val="24"/>
          <w:szCs w:val="24"/>
          <w:u w:val="single"/>
        </w:rPr>
        <w:t>gua potable de esta municipalidad</w:t>
      </w:r>
      <w:r>
        <w:rPr>
          <w:rFonts w:ascii="Times New Roman" w:hAnsi="Times New Roman" w:cs="Times New Roman"/>
          <w:bCs/>
          <w:sz w:val="24"/>
          <w:szCs w:val="24"/>
          <w:u w:val="single"/>
        </w:rPr>
        <w:t xml:space="preserve">, suspenda temporalmente el cobro del servicio de agua potable en Isla La Calzada, Ranchón y </w:t>
      </w:r>
      <w:proofErr w:type="spellStart"/>
      <w:r>
        <w:rPr>
          <w:rFonts w:ascii="Times New Roman" w:hAnsi="Times New Roman" w:cs="Times New Roman"/>
          <w:bCs/>
          <w:sz w:val="24"/>
          <w:szCs w:val="24"/>
          <w:u w:val="single"/>
        </w:rPr>
        <w:t>Quislua</w:t>
      </w:r>
      <w:proofErr w:type="spellEnd"/>
      <w:r>
        <w:rPr>
          <w:rFonts w:ascii="Times New Roman" w:hAnsi="Times New Roman" w:cs="Times New Roman"/>
          <w:bCs/>
          <w:sz w:val="24"/>
          <w:szCs w:val="24"/>
          <w:u w:val="single"/>
        </w:rPr>
        <w:t xml:space="preserve">, a partir del mes de diciembre del presente año, hasta que se mejore el sistema del servicio del agua potable y sea apta para consumo humano en las comunidades antes mencionadas. </w:t>
      </w:r>
      <w:proofErr w:type="spellStart"/>
      <w:r w:rsidRPr="00EF0BD8">
        <w:rPr>
          <w:rFonts w:ascii="Times New Roman" w:hAnsi="Times New Roman" w:cs="Times New Roman"/>
          <w:b/>
          <w:sz w:val="24"/>
          <w:szCs w:val="24"/>
          <w:u w:val="single"/>
        </w:rPr>
        <w:t>Tercero:</w:t>
      </w:r>
      <w:r w:rsidRPr="00811935">
        <w:rPr>
          <w:rFonts w:ascii="Times New Roman" w:hAnsi="Times New Roman" w:cs="Times New Roman"/>
          <w:bCs/>
          <w:sz w:val="24"/>
          <w:szCs w:val="24"/>
          <w:u w:val="single"/>
        </w:rPr>
        <w:t>Autorizar</w:t>
      </w:r>
      <w:proofErr w:type="spellEnd"/>
      <w:r w:rsidRPr="00811935">
        <w:rPr>
          <w:rFonts w:ascii="Times New Roman" w:hAnsi="Times New Roman" w:cs="Times New Roman"/>
          <w:bCs/>
          <w:sz w:val="24"/>
          <w:szCs w:val="24"/>
          <w:u w:val="single"/>
        </w:rPr>
        <w:t xml:space="preserve"> a la </w:t>
      </w:r>
      <w:r>
        <w:rPr>
          <w:rFonts w:ascii="Times New Roman" w:hAnsi="Times New Roman" w:cs="Times New Roman"/>
          <w:bCs/>
          <w:sz w:val="24"/>
          <w:szCs w:val="24"/>
          <w:u w:val="single"/>
        </w:rPr>
        <w:t xml:space="preserve">señora Claudia </w:t>
      </w:r>
      <w:proofErr w:type="spellStart"/>
      <w:r>
        <w:rPr>
          <w:rFonts w:ascii="Times New Roman" w:hAnsi="Times New Roman" w:cs="Times New Roman"/>
          <w:bCs/>
          <w:sz w:val="24"/>
          <w:szCs w:val="24"/>
          <w:u w:val="single"/>
        </w:rPr>
        <w:t>Yesenia</w:t>
      </w:r>
      <w:proofErr w:type="spellEnd"/>
      <w:r>
        <w:rPr>
          <w:rFonts w:ascii="Times New Roman" w:hAnsi="Times New Roman" w:cs="Times New Roman"/>
          <w:bCs/>
          <w:sz w:val="24"/>
          <w:szCs w:val="24"/>
          <w:u w:val="single"/>
        </w:rPr>
        <w:t xml:space="preserve"> Martínez de </w:t>
      </w:r>
      <w:proofErr w:type="spellStart"/>
      <w:r>
        <w:rPr>
          <w:rFonts w:ascii="Times New Roman" w:hAnsi="Times New Roman" w:cs="Times New Roman"/>
          <w:bCs/>
          <w:sz w:val="24"/>
          <w:szCs w:val="24"/>
          <w:u w:val="single"/>
        </w:rPr>
        <w:t>Interiano</w:t>
      </w:r>
      <w:proofErr w:type="spellEnd"/>
      <w:r>
        <w:rPr>
          <w:rFonts w:ascii="Times New Roman" w:hAnsi="Times New Roman" w:cs="Times New Roman"/>
          <w:bCs/>
          <w:sz w:val="24"/>
          <w:szCs w:val="24"/>
          <w:u w:val="single"/>
        </w:rPr>
        <w:t xml:space="preserve">, </w:t>
      </w:r>
      <w:r w:rsidRPr="00811935">
        <w:rPr>
          <w:rFonts w:ascii="Times New Roman" w:hAnsi="Times New Roman" w:cs="Times New Roman"/>
          <w:bCs/>
          <w:sz w:val="24"/>
          <w:szCs w:val="24"/>
          <w:u w:val="single"/>
        </w:rPr>
        <w:t xml:space="preserve">Jefa de la Unidad de Adquisiciones y Contrataciones Institucional </w:t>
      </w:r>
      <w:proofErr w:type="spellStart"/>
      <w:r w:rsidRPr="00811935">
        <w:rPr>
          <w:rFonts w:ascii="Times New Roman" w:hAnsi="Times New Roman" w:cs="Times New Roman"/>
          <w:bCs/>
          <w:sz w:val="24"/>
          <w:szCs w:val="24"/>
          <w:u w:val="single"/>
        </w:rPr>
        <w:t>UACI</w:t>
      </w:r>
      <w:r>
        <w:rPr>
          <w:rFonts w:ascii="Times New Roman" w:hAnsi="Times New Roman" w:cs="Times New Roman"/>
          <w:bCs/>
          <w:sz w:val="24"/>
          <w:szCs w:val="24"/>
          <w:u w:val="single"/>
        </w:rPr>
        <w:t>,d</w:t>
      </w:r>
      <w:r w:rsidRPr="00811935">
        <w:rPr>
          <w:rFonts w:ascii="Times New Roman" w:hAnsi="Times New Roman" w:cs="Times New Roman"/>
          <w:bCs/>
          <w:sz w:val="24"/>
          <w:szCs w:val="24"/>
          <w:u w:val="single"/>
        </w:rPr>
        <w:t>e</w:t>
      </w:r>
      <w:proofErr w:type="spellEnd"/>
      <w:r w:rsidRPr="00811935">
        <w:rPr>
          <w:rFonts w:ascii="Times New Roman" w:hAnsi="Times New Roman" w:cs="Times New Roman"/>
          <w:bCs/>
          <w:sz w:val="24"/>
          <w:szCs w:val="24"/>
          <w:u w:val="single"/>
        </w:rPr>
        <w:t xml:space="preserve"> esta municipalidad, para que realice el proceso de acuerdo a la LACAP, para contratar los servicios de una Empresa y/o profesional</w:t>
      </w:r>
      <w:r>
        <w:rPr>
          <w:rFonts w:ascii="Times New Roman" w:hAnsi="Times New Roman" w:cs="Times New Roman"/>
          <w:bCs/>
          <w:sz w:val="24"/>
          <w:szCs w:val="24"/>
          <w:u w:val="single"/>
        </w:rPr>
        <w:t>,</w:t>
      </w:r>
      <w:r w:rsidRPr="00811935">
        <w:rPr>
          <w:rFonts w:ascii="Times New Roman" w:hAnsi="Times New Roman" w:cs="Times New Roman"/>
          <w:bCs/>
          <w:sz w:val="24"/>
          <w:szCs w:val="24"/>
          <w:u w:val="single"/>
        </w:rPr>
        <w:t xml:space="preserve"> para que realice </w:t>
      </w:r>
      <w:r>
        <w:rPr>
          <w:rFonts w:ascii="Times New Roman" w:hAnsi="Times New Roman" w:cs="Times New Roman"/>
          <w:bCs/>
          <w:sz w:val="24"/>
          <w:szCs w:val="24"/>
          <w:u w:val="single"/>
        </w:rPr>
        <w:t>la</w:t>
      </w:r>
      <w:r w:rsidRPr="00811935">
        <w:rPr>
          <w:rFonts w:ascii="Times New Roman" w:hAnsi="Times New Roman" w:cs="Times New Roman"/>
          <w:bCs/>
          <w:sz w:val="24"/>
          <w:szCs w:val="24"/>
          <w:u w:val="single"/>
        </w:rPr>
        <w:t xml:space="preserve"> potabilización del servicio de agua potable,</w:t>
      </w:r>
      <w:r>
        <w:rPr>
          <w:rFonts w:ascii="Times New Roman" w:hAnsi="Times New Roman" w:cs="Times New Roman"/>
          <w:bCs/>
          <w:sz w:val="24"/>
          <w:szCs w:val="24"/>
          <w:u w:val="single"/>
        </w:rPr>
        <w:t xml:space="preserve"> como medidas y acciones para</w:t>
      </w:r>
      <w:r w:rsidRPr="00811935">
        <w:rPr>
          <w:rFonts w:ascii="Times New Roman" w:hAnsi="Times New Roman" w:cs="Times New Roman"/>
          <w:bCs/>
          <w:sz w:val="24"/>
          <w:szCs w:val="24"/>
          <w:u w:val="single"/>
        </w:rPr>
        <w:t xml:space="preserve"> brindarles un servicio de agua de calidad</w:t>
      </w:r>
      <w:r>
        <w:rPr>
          <w:rFonts w:ascii="Times New Roman" w:hAnsi="Times New Roman" w:cs="Times New Roman"/>
          <w:bCs/>
          <w:sz w:val="24"/>
          <w:szCs w:val="24"/>
          <w:u w:val="single"/>
        </w:rPr>
        <w:t>,</w:t>
      </w:r>
      <w:r w:rsidRPr="00811935">
        <w:rPr>
          <w:rFonts w:ascii="Times New Roman" w:hAnsi="Times New Roman" w:cs="Times New Roman"/>
          <w:bCs/>
          <w:sz w:val="24"/>
          <w:szCs w:val="24"/>
          <w:u w:val="single"/>
        </w:rPr>
        <w:t xml:space="preserve"> apta para el consumo humano y</w:t>
      </w:r>
      <w:r>
        <w:rPr>
          <w:rFonts w:ascii="Times New Roman" w:hAnsi="Times New Roman" w:cs="Times New Roman"/>
          <w:bCs/>
          <w:sz w:val="24"/>
          <w:szCs w:val="24"/>
          <w:u w:val="single"/>
        </w:rPr>
        <w:t xml:space="preserve"> de beneficio </w:t>
      </w:r>
      <w:r w:rsidRPr="00811935">
        <w:rPr>
          <w:rFonts w:ascii="Times New Roman" w:hAnsi="Times New Roman" w:cs="Times New Roman"/>
          <w:bCs/>
          <w:sz w:val="24"/>
          <w:szCs w:val="24"/>
          <w:u w:val="single"/>
        </w:rPr>
        <w:t xml:space="preserve">para la salud de los habitantes de Isla La Calzada, Ranchón y </w:t>
      </w:r>
      <w:proofErr w:type="spellStart"/>
      <w:r w:rsidRPr="00811935">
        <w:rPr>
          <w:rFonts w:ascii="Times New Roman" w:hAnsi="Times New Roman" w:cs="Times New Roman"/>
          <w:bCs/>
          <w:sz w:val="24"/>
          <w:szCs w:val="24"/>
          <w:u w:val="single"/>
        </w:rPr>
        <w:t>Quislua</w:t>
      </w:r>
      <w:proofErr w:type="spellEnd"/>
      <w:r w:rsidRPr="00811935">
        <w:rPr>
          <w:rFonts w:ascii="Times New Roman" w:hAnsi="Times New Roman" w:cs="Times New Roman"/>
          <w:bCs/>
          <w:sz w:val="24"/>
          <w:szCs w:val="24"/>
          <w:u w:val="single"/>
        </w:rPr>
        <w:t xml:space="preserve"> de este </w:t>
      </w:r>
      <w:proofErr w:type="spellStart"/>
      <w:r w:rsidRPr="00811935">
        <w:rPr>
          <w:rFonts w:ascii="Times New Roman" w:hAnsi="Times New Roman" w:cs="Times New Roman"/>
          <w:bCs/>
          <w:sz w:val="24"/>
          <w:szCs w:val="24"/>
          <w:u w:val="single"/>
        </w:rPr>
        <w:t>municipio.</w:t>
      </w:r>
      <w:r>
        <w:rPr>
          <w:rFonts w:ascii="Times New Roman" w:hAnsi="Times New Roman" w:cs="Times New Roman"/>
          <w:b/>
          <w:sz w:val="24"/>
          <w:szCs w:val="24"/>
          <w:u w:val="single"/>
        </w:rPr>
        <w:t>Cuart</w:t>
      </w:r>
      <w:r w:rsidRPr="00ED17B3">
        <w:rPr>
          <w:rFonts w:ascii="Times New Roman" w:hAnsi="Times New Roman" w:cs="Times New Roman"/>
          <w:b/>
          <w:sz w:val="24"/>
          <w:szCs w:val="24"/>
          <w:u w:val="single"/>
        </w:rPr>
        <w:t>o:</w:t>
      </w:r>
      <w:r w:rsidRPr="00ED17B3">
        <w:rPr>
          <w:rFonts w:ascii="Times New Roman" w:hAnsi="Times New Roman" w:cs="Times New Roman"/>
          <w:bCs/>
          <w:sz w:val="24"/>
          <w:szCs w:val="24"/>
          <w:u w:val="single"/>
        </w:rPr>
        <w:t>Certifíquese</w:t>
      </w:r>
      <w:proofErr w:type="spellEnd"/>
      <w:r w:rsidRPr="00ED17B3">
        <w:rPr>
          <w:rFonts w:ascii="Times New Roman" w:hAnsi="Times New Roman" w:cs="Times New Roman"/>
          <w:bCs/>
          <w:sz w:val="24"/>
          <w:szCs w:val="24"/>
          <w:u w:val="single"/>
        </w:rPr>
        <w:t xml:space="preserve"> y comuníquese para los demás efectos legales </w:t>
      </w:r>
      <w:proofErr w:type="spellStart"/>
      <w:r w:rsidRPr="00ED17B3">
        <w:rPr>
          <w:rFonts w:ascii="Times New Roman" w:hAnsi="Times New Roman" w:cs="Times New Roman"/>
          <w:bCs/>
          <w:sz w:val="24"/>
          <w:szCs w:val="24"/>
          <w:u w:val="single"/>
        </w:rPr>
        <w:t>correspon</w:t>
      </w:r>
      <w:proofErr w:type="spellEnd"/>
      <w:r>
        <w:rPr>
          <w:rFonts w:ascii="Times New Roman" w:hAnsi="Times New Roman" w:cs="Times New Roman"/>
          <w:bCs/>
          <w:sz w:val="24"/>
          <w:szCs w:val="24"/>
          <w:u w:val="single"/>
        </w:rPr>
        <w:t>-</w:t>
      </w:r>
      <w:r w:rsidRPr="00ED17B3">
        <w:rPr>
          <w:rFonts w:ascii="Times New Roman" w:hAnsi="Times New Roman" w:cs="Times New Roman"/>
          <w:bCs/>
          <w:sz w:val="24"/>
          <w:szCs w:val="24"/>
          <w:u w:val="single"/>
        </w:rPr>
        <w:t>dientes</w:t>
      </w:r>
      <w:r>
        <w:rPr>
          <w:rFonts w:ascii="Times New Roman" w:hAnsi="Times New Roman" w:cs="Times New Roman"/>
          <w:bCs/>
          <w:sz w:val="24"/>
          <w:szCs w:val="24"/>
          <w:u w:val="single"/>
        </w:rPr>
        <w:t>………………………………………………………………………………………...</w:t>
      </w:r>
    </w:p>
    <w:p w:rsidR="00733C8A" w:rsidRPr="00ED17B3" w:rsidRDefault="00733C8A" w:rsidP="00733C8A">
      <w:pPr>
        <w:spacing w:after="0" w:line="240" w:lineRule="auto"/>
        <w:jc w:val="both"/>
        <w:rPr>
          <w:rFonts w:ascii="Times New Roman" w:eastAsia="Gulim" w:hAnsi="Times New Roman" w:cs="Times New Roman"/>
          <w:b/>
          <w:sz w:val="24"/>
          <w:szCs w:val="24"/>
        </w:rPr>
      </w:pPr>
    </w:p>
    <w:p w:rsidR="00733C8A" w:rsidRPr="004C2F93" w:rsidRDefault="00733C8A" w:rsidP="00733C8A">
      <w:pPr>
        <w:spacing w:after="0" w:line="240" w:lineRule="auto"/>
        <w:jc w:val="both"/>
        <w:rPr>
          <w:rFonts w:ascii="Times New Roman" w:hAnsi="Times New Roman" w:cs="Times New Roman"/>
          <w:b/>
          <w:sz w:val="24"/>
          <w:szCs w:val="24"/>
        </w:rPr>
      </w:pPr>
      <w:r w:rsidRPr="004C2F93">
        <w:rPr>
          <w:rFonts w:ascii="Times New Roman" w:hAnsi="Times New Roman" w:cs="Times New Roman"/>
          <w:b/>
          <w:sz w:val="24"/>
          <w:szCs w:val="24"/>
        </w:rPr>
        <w:t>DECRETO 07/2022.</w:t>
      </w:r>
    </w:p>
    <w:p w:rsidR="00733C8A" w:rsidRPr="004C2F93" w:rsidRDefault="00733C8A" w:rsidP="00733C8A">
      <w:pPr>
        <w:spacing w:after="0" w:line="240" w:lineRule="auto"/>
        <w:jc w:val="both"/>
        <w:rPr>
          <w:rFonts w:ascii="Times New Roman" w:hAnsi="Times New Roman" w:cs="Times New Roman"/>
          <w:sz w:val="24"/>
          <w:szCs w:val="24"/>
        </w:rPr>
      </w:pPr>
    </w:p>
    <w:p w:rsidR="00733C8A" w:rsidRPr="004C2F93" w:rsidRDefault="00733C8A" w:rsidP="00733C8A">
      <w:pPr>
        <w:spacing w:after="0" w:line="240" w:lineRule="auto"/>
        <w:jc w:val="both"/>
        <w:rPr>
          <w:rFonts w:ascii="Times New Roman" w:hAnsi="Times New Roman" w:cs="Times New Roman"/>
          <w:b/>
          <w:sz w:val="24"/>
          <w:szCs w:val="24"/>
          <w:u w:val="single"/>
          <w:lang w:val="es-ES"/>
        </w:rPr>
      </w:pPr>
      <w:r w:rsidRPr="004C2F93">
        <w:rPr>
          <w:rFonts w:ascii="Times New Roman" w:hAnsi="Times New Roman" w:cs="Times New Roman"/>
          <w:b/>
          <w:sz w:val="24"/>
          <w:szCs w:val="24"/>
          <w:u w:val="single"/>
          <w:lang w:val="es-ES"/>
        </w:rPr>
        <w:t xml:space="preserve">El Concejo Municipal de la Villa San Luis La Herradura, Departamento de la Paz, Considerando: </w:t>
      </w:r>
    </w:p>
    <w:p w:rsidR="00733C8A" w:rsidRPr="004C2F93" w:rsidRDefault="00733C8A" w:rsidP="00733C8A">
      <w:pPr>
        <w:pStyle w:val="Prrafodelista"/>
        <w:spacing w:after="0" w:line="240" w:lineRule="auto"/>
        <w:ind w:left="1080"/>
        <w:jc w:val="both"/>
        <w:rPr>
          <w:rFonts w:ascii="Times New Roman" w:hAnsi="Times New Roman" w:cs="Times New Roman"/>
          <w:sz w:val="24"/>
          <w:szCs w:val="24"/>
        </w:rPr>
      </w:pPr>
    </w:p>
    <w:p w:rsidR="00733C8A" w:rsidRPr="004C2F93" w:rsidRDefault="00733C8A" w:rsidP="00733C8A">
      <w:pPr>
        <w:pStyle w:val="Prrafodelista"/>
        <w:numPr>
          <w:ilvl w:val="0"/>
          <w:numId w:val="1"/>
        </w:numPr>
        <w:spacing w:after="0" w:line="240" w:lineRule="auto"/>
        <w:jc w:val="both"/>
        <w:rPr>
          <w:rFonts w:ascii="Times New Roman" w:hAnsi="Times New Roman" w:cs="Times New Roman"/>
          <w:sz w:val="24"/>
          <w:szCs w:val="24"/>
        </w:rPr>
      </w:pPr>
      <w:r w:rsidRPr="004C2F93">
        <w:rPr>
          <w:rFonts w:ascii="Times New Roman" w:hAnsi="Times New Roman" w:cs="Times New Roman"/>
          <w:sz w:val="24"/>
          <w:szCs w:val="24"/>
        </w:rPr>
        <w:t>Que en virtud de lo establecido en el artículo 204 ordinales 1º. y 5º. de la Constitución de la República, el Municipio está facultado para “Crear, modificar y suprimir tasas y contribuciones públicas para la realización de obras determinadas dentro de los límites que una ley general establezca”, y Decretar las ordenanzas y reglamentos locales,</w:t>
      </w:r>
    </w:p>
    <w:p w:rsidR="00733C8A" w:rsidRPr="004C2F93" w:rsidRDefault="00733C8A" w:rsidP="00733C8A">
      <w:pPr>
        <w:pStyle w:val="Prrafodelista"/>
        <w:spacing w:after="0" w:line="240" w:lineRule="auto"/>
        <w:ind w:left="1080"/>
        <w:jc w:val="both"/>
        <w:rPr>
          <w:rFonts w:ascii="Times New Roman" w:hAnsi="Times New Roman" w:cs="Times New Roman"/>
          <w:sz w:val="24"/>
          <w:szCs w:val="24"/>
        </w:rPr>
      </w:pPr>
    </w:p>
    <w:p w:rsidR="00733C8A" w:rsidRPr="004C2F93" w:rsidRDefault="00733C8A" w:rsidP="00733C8A">
      <w:pPr>
        <w:pStyle w:val="Prrafodelista"/>
        <w:numPr>
          <w:ilvl w:val="0"/>
          <w:numId w:val="1"/>
        </w:numPr>
        <w:spacing w:after="0" w:line="240" w:lineRule="auto"/>
        <w:jc w:val="both"/>
        <w:rPr>
          <w:rFonts w:ascii="Times New Roman" w:hAnsi="Times New Roman" w:cs="Times New Roman"/>
          <w:sz w:val="24"/>
          <w:szCs w:val="24"/>
        </w:rPr>
      </w:pPr>
      <w:r w:rsidRPr="004C2F93">
        <w:rPr>
          <w:rFonts w:ascii="Times New Roman" w:hAnsi="Times New Roman" w:cs="Times New Roman"/>
          <w:sz w:val="24"/>
          <w:szCs w:val="24"/>
        </w:rPr>
        <w:t>Que de conformidad al Artículo 3 Nos. 1 y 5; 30 Nos. 4, 14 y 21; 31 No. 4 y 32 del Código Municipal: “La creación, modificación y supresión de tasas por servicios y contribuciones públicas, para la realización de obras determinadas dentro de los límites que una ley general establezca” y “Emitir ordenanzas, reglamentos y acuerdos para normar el Gobierno y la administración municipal”,</w:t>
      </w:r>
    </w:p>
    <w:p w:rsidR="00733C8A" w:rsidRPr="004C2F93" w:rsidRDefault="00733C8A" w:rsidP="00733C8A">
      <w:pPr>
        <w:pStyle w:val="Prrafodelista"/>
        <w:rPr>
          <w:rFonts w:ascii="Times New Roman" w:hAnsi="Times New Roman" w:cs="Times New Roman"/>
          <w:sz w:val="24"/>
          <w:szCs w:val="24"/>
        </w:rPr>
      </w:pPr>
    </w:p>
    <w:p w:rsidR="00733C8A" w:rsidRPr="004C2F93" w:rsidRDefault="00733C8A" w:rsidP="00733C8A">
      <w:pPr>
        <w:pStyle w:val="Prrafodelista"/>
        <w:numPr>
          <w:ilvl w:val="0"/>
          <w:numId w:val="1"/>
        </w:numPr>
        <w:spacing w:after="0" w:line="240" w:lineRule="auto"/>
        <w:jc w:val="both"/>
        <w:rPr>
          <w:rFonts w:ascii="Times New Roman" w:hAnsi="Times New Roman" w:cs="Times New Roman"/>
          <w:sz w:val="24"/>
          <w:szCs w:val="24"/>
        </w:rPr>
      </w:pPr>
      <w:r w:rsidRPr="004C2F93">
        <w:rPr>
          <w:rFonts w:ascii="Times New Roman" w:hAnsi="Times New Roman" w:cs="Times New Roman"/>
          <w:sz w:val="24"/>
          <w:szCs w:val="24"/>
        </w:rPr>
        <w:t>Que la Ordenanza Reguladora de la Tasas por Servicios Municipales,</w:t>
      </w:r>
      <w:r w:rsidRPr="004C2F93">
        <w:rPr>
          <w:rFonts w:ascii="Times New Roman" w:hAnsi="Times New Roman" w:cs="Times New Roman"/>
          <w:sz w:val="24"/>
          <w:szCs w:val="24"/>
          <w:lang w:val="es-MX"/>
        </w:rPr>
        <w:t xml:space="preserve"> EN SU CAPITULO SEGUNDO DE LAS TASAS No. 11, Servicio de Agua Potable </w:t>
      </w:r>
      <w:r w:rsidRPr="004C2F93">
        <w:rPr>
          <w:rFonts w:ascii="Times New Roman" w:hAnsi="Times New Roman" w:cs="Times New Roman"/>
          <w:sz w:val="24"/>
          <w:szCs w:val="24"/>
          <w:lang w:val="es-MX"/>
        </w:rPr>
        <w:lastRenderedPageBreak/>
        <w:t xml:space="preserve">Municipal; publicada en el Diario Oficial número 168, Tomo 400 de fecha 12 de septiembre de 2013. </w:t>
      </w:r>
    </w:p>
    <w:p w:rsidR="00733C8A" w:rsidRPr="004C2F93" w:rsidRDefault="00733C8A" w:rsidP="00733C8A">
      <w:pPr>
        <w:pStyle w:val="Prrafodelista"/>
        <w:rPr>
          <w:rFonts w:ascii="Times New Roman" w:hAnsi="Times New Roman" w:cs="Times New Roman"/>
          <w:sz w:val="24"/>
          <w:szCs w:val="24"/>
        </w:rPr>
      </w:pPr>
    </w:p>
    <w:p w:rsidR="00733C8A" w:rsidRPr="004C2F93" w:rsidRDefault="00733C8A" w:rsidP="00733C8A">
      <w:pPr>
        <w:pStyle w:val="Prrafodelista"/>
        <w:numPr>
          <w:ilvl w:val="0"/>
          <w:numId w:val="1"/>
        </w:numPr>
        <w:spacing w:after="0" w:line="240" w:lineRule="auto"/>
        <w:jc w:val="both"/>
        <w:rPr>
          <w:rFonts w:ascii="Times New Roman" w:hAnsi="Times New Roman" w:cs="Times New Roman"/>
          <w:sz w:val="24"/>
          <w:szCs w:val="24"/>
        </w:rPr>
      </w:pPr>
      <w:r w:rsidRPr="004C2F93">
        <w:rPr>
          <w:rFonts w:ascii="Times New Roman" w:hAnsi="Times New Roman" w:cs="Times New Roman"/>
          <w:sz w:val="24"/>
          <w:szCs w:val="24"/>
        </w:rPr>
        <w:t>Que, el artículo 7 párrafo segundo de la Ley General Tributaria Municipal, establece que, Es competencia de los Concejos Municipales crear, modificar o suprimir tasas y contribuciones especiales, mediante la emisión de la ordenanza, todo en virtud de la facultad consagrada en la Constitución de la República, Artículo 204 numeral primero y de conformidad a esta Ley.</w:t>
      </w:r>
    </w:p>
    <w:p w:rsidR="00733C8A" w:rsidRPr="004C2A2D" w:rsidRDefault="00733C8A" w:rsidP="00733C8A">
      <w:pPr>
        <w:pStyle w:val="Prrafodelista"/>
        <w:rPr>
          <w:rFonts w:ascii="Times New Roman" w:hAnsi="Times New Roman" w:cs="Times New Roman"/>
          <w:sz w:val="24"/>
          <w:szCs w:val="24"/>
        </w:rPr>
      </w:pPr>
    </w:p>
    <w:p w:rsidR="00733C8A" w:rsidRPr="004C2F93" w:rsidRDefault="00733C8A" w:rsidP="00733C8A">
      <w:pPr>
        <w:pStyle w:val="Prrafodelista"/>
        <w:numPr>
          <w:ilvl w:val="0"/>
          <w:numId w:val="1"/>
        </w:numPr>
        <w:spacing w:after="0" w:line="240" w:lineRule="auto"/>
        <w:jc w:val="both"/>
        <w:rPr>
          <w:rFonts w:ascii="Times New Roman" w:hAnsi="Times New Roman" w:cs="Times New Roman"/>
          <w:sz w:val="24"/>
          <w:szCs w:val="24"/>
        </w:rPr>
      </w:pPr>
      <w:r w:rsidRPr="004C2F93">
        <w:rPr>
          <w:rFonts w:ascii="Times New Roman" w:hAnsi="Times New Roman" w:cs="Times New Roman"/>
          <w:sz w:val="24"/>
          <w:szCs w:val="24"/>
          <w:lang w:val="es-MX"/>
        </w:rPr>
        <w:t xml:space="preserve">Por el elevado costo del Servicio de Agua Potable Municipal, de calidad, con buena cobertura y las mejoras e inversiones realizadas en dicho servicio, por lo que se hace necesario realizar los ajustes correspondientes, por el alto costo del servicio antes mencionado. </w:t>
      </w:r>
    </w:p>
    <w:p w:rsidR="00733C8A" w:rsidRPr="004C2F93" w:rsidRDefault="00733C8A" w:rsidP="00733C8A">
      <w:pPr>
        <w:pStyle w:val="Prrafodelista"/>
        <w:rPr>
          <w:rFonts w:ascii="Times New Roman" w:hAnsi="Times New Roman" w:cs="Times New Roman"/>
          <w:sz w:val="24"/>
          <w:szCs w:val="24"/>
          <w:lang w:val="es-MX"/>
        </w:rPr>
      </w:pPr>
    </w:p>
    <w:p w:rsidR="00733C8A" w:rsidRPr="004C2F93" w:rsidRDefault="00733C8A" w:rsidP="00733C8A">
      <w:pPr>
        <w:spacing w:after="0" w:line="240" w:lineRule="auto"/>
        <w:ind w:left="45"/>
        <w:jc w:val="both"/>
        <w:rPr>
          <w:rFonts w:ascii="Times New Roman" w:hAnsi="Times New Roman" w:cs="Times New Roman"/>
          <w:sz w:val="24"/>
          <w:szCs w:val="24"/>
        </w:rPr>
      </w:pPr>
      <w:r w:rsidRPr="004C2F93">
        <w:rPr>
          <w:rFonts w:ascii="Times New Roman" w:hAnsi="Times New Roman" w:cs="Times New Roman"/>
          <w:b/>
          <w:sz w:val="24"/>
          <w:szCs w:val="24"/>
          <w:lang w:val="es-ES"/>
        </w:rPr>
        <w:t>POR TANTO</w:t>
      </w:r>
      <w:r w:rsidRPr="004C2F93">
        <w:rPr>
          <w:rFonts w:ascii="Times New Roman" w:hAnsi="Times New Roman" w:cs="Times New Roman"/>
          <w:sz w:val="24"/>
          <w:szCs w:val="24"/>
          <w:lang w:val="es-ES"/>
        </w:rPr>
        <w:t xml:space="preserve">: El Concejo Municipal del Municipio de la Villa San Luis </w:t>
      </w:r>
      <w:r>
        <w:rPr>
          <w:rFonts w:ascii="Times New Roman" w:hAnsi="Times New Roman" w:cs="Times New Roman"/>
          <w:sz w:val="24"/>
          <w:szCs w:val="24"/>
          <w:lang w:val="es-ES"/>
        </w:rPr>
        <w:t>L</w:t>
      </w:r>
      <w:r w:rsidRPr="004C2F93">
        <w:rPr>
          <w:rFonts w:ascii="Times New Roman" w:hAnsi="Times New Roman" w:cs="Times New Roman"/>
          <w:sz w:val="24"/>
          <w:szCs w:val="24"/>
          <w:lang w:val="es-ES"/>
        </w:rPr>
        <w:t xml:space="preserve">a Herradura, Departamento de la Paz, en uso de las facultades que le confiere los Artículos 204 Nos. 1 y 5 de la Constitución de la República de El Salvador y Artículos 3 Nos. 1; 5; 30 Nos. 4, 14 y 21; 31 No. 4, 32 del Código Municipal y </w:t>
      </w:r>
      <w:r w:rsidRPr="004C2F93">
        <w:rPr>
          <w:rFonts w:ascii="Times New Roman" w:hAnsi="Times New Roman" w:cs="Times New Roman"/>
          <w:sz w:val="24"/>
          <w:szCs w:val="24"/>
        </w:rPr>
        <w:t xml:space="preserve">los Artículos 2, 5, 7 inc. 2° y 72 de la Ley General Tributaria Municipal. </w:t>
      </w:r>
    </w:p>
    <w:p w:rsidR="00733C8A" w:rsidRPr="004C2F93" w:rsidRDefault="00733C8A" w:rsidP="00733C8A">
      <w:pPr>
        <w:spacing w:after="0" w:line="240" w:lineRule="auto"/>
        <w:jc w:val="both"/>
        <w:rPr>
          <w:rFonts w:ascii="Times New Roman" w:hAnsi="Times New Roman" w:cs="Times New Roman"/>
          <w:sz w:val="24"/>
          <w:szCs w:val="24"/>
        </w:rPr>
      </w:pPr>
    </w:p>
    <w:p w:rsidR="00733C8A" w:rsidRPr="004C2F93" w:rsidRDefault="00733C8A" w:rsidP="00733C8A">
      <w:pPr>
        <w:spacing w:after="0" w:line="240" w:lineRule="auto"/>
        <w:jc w:val="both"/>
        <w:rPr>
          <w:rFonts w:ascii="Times New Roman" w:hAnsi="Times New Roman" w:cs="Times New Roman"/>
          <w:sz w:val="24"/>
          <w:szCs w:val="24"/>
        </w:rPr>
      </w:pPr>
      <w:r w:rsidRPr="004C2F93">
        <w:rPr>
          <w:rFonts w:ascii="Times New Roman" w:hAnsi="Times New Roman" w:cs="Times New Roman"/>
          <w:b/>
          <w:sz w:val="24"/>
          <w:szCs w:val="24"/>
        </w:rPr>
        <w:t>DECRETA:</w:t>
      </w:r>
      <w:r w:rsidRPr="004C2F93">
        <w:rPr>
          <w:rFonts w:ascii="Times New Roman" w:hAnsi="Times New Roman" w:cs="Times New Roman"/>
          <w:sz w:val="24"/>
          <w:szCs w:val="24"/>
        </w:rPr>
        <w:t xml:space="preserve"> LA REFORMA A LA “ORDENANZA REGULADORA DE TASAS POR SERVICIOS MUNICIPALES DE SAN LUIS LA HERRADURA, DEPARTAMENTO DE LA PAZ”, EN SU CAPITULO SEGUNDO DE LAS TASAS ART. 7 SERVICIOS PÚBLICOS N°.11</w:t>
      </w:r>
    </w:p>
    <w:p w:rsidR="00733C8A" w:rsidRPr="004C2F93" w:rsidRDefault="00733C8A" w:rsidP="00733C8A">
      <w:pPr>
        <w:tabs>
          <w:tab w:val="left" w:pos="2564"/>
        </w:tabs>
        <w:spacing w:line="278" w:lineRule="auto"/>
        <w:ind w:right="817"/>
        <w:jc w:val="center"/>
        <w:rPr>
          <w:rFonts w:ascii="Times New Roman" w:eastAsia="Arial" w:hAnsi="Times New Roman" w:cs="Times New Roman"/>
          <w:b/>
          <w:spacing w:val="-2"/>
          <w:sz w:val="24"/>
          <w:szCs w:val="24"/>
        </w:rPr>
      </w:pPr>
      <w:r w:rsidRPr="004C2F93">
        <w:rPr>
          <w:rFonts w:ascii="Times New Roman" w:eastAsia="Arial" w:hAnsi="Times New Roman" w:cs="Times New Roman"/>
          <w:b/>
          <w:spacing w:val="-2"/>
          <w:sz w:val="24"/>
          <w:szCs w:val="24"/>
        </w:rPr>
        <w:t>CAPITULO SEGUNDO</w:t>
      </w:r>
    </w:p>
    <w:p w:rsidR="00733C8A" w:rsidRPr="004C2F93" w:rsidRDefault="00733C8A" w:rsidP="00733C8A">
      <w:pPr>
        <w:spacing w:line="278" w:lineRule="auto"/>
        <w:ind w:right="817"/>
        <w:jc w:val="center"/>
        <w:rPr>
          <w:rFonts w:ascii="Times New Roman" w:eastAsia="Arial" w:hAnsi="Times New Roman" w:cs="Times New Roman"/>
          <w:b/>
          <w:spacing w:val="-2"/>
          <w:sz w:val="24"/>
          <w:szCs w:val="24"/>
        </w:rPr>
      </w:pPr>
      <w:r w:rsidRPr="004C2F93">
        <w:rPr>
          <w:rFonts w:ascii="Times New Roman" w:eastAsia="Arial" w:hAnsi="Times New Roman" w:cs="Times New Roman"/>
          <w:b/>
          <w:spacing w:val="-2"/>
          <w:sz w:val="24"/>
          <w:szCs w:val="24"/>
        </w:rPr>
        <w:t>DE LAS TASAS.</w:t>
      </w:r>
    </w:p>
    <w:p w:rsidR="00733C8A" w:rsidRDefault="00733C8A" w:rsidP="00733C8A">
      <w:pPr>
        <w:spacing w:line="278" w:lineRule="auto"/>
        <w:jc w:val="both"/>
        <w:rPr>
          <w:rFonts w:ascii="Times New Roman" w:eastAsia="Arial" w:hAnsi="Times New Roman" w:cs="Times New Roman"/>
          <w:sz w:val="24"/>
          <w:szCs w:val="24"/>
        </w:rPr>
      </w:pPr>
      <w:r w:rsidRPr="004C2F93">
        <w:rPr>
          <w:rFonts w:ascii="Times New Roman" w:eastAsia="Arial" w:hAnsi="Times New Roman" w:cs="Times New Roman"/>
          <w:b/>
          <w:spacing w:val="-2"/>
          <w:sz w:val="24"/>
          <w:szCs w:val="24"/>
        </w:rPr>
        <w:t xml:space="preserve">Art. </w:t>
      </w:r>
      <w:r>
        <w:rPr>
          <w:rFonts w:ascii="Times New Roman" w:eastAsia="Arial" w:hAnsi="Times New Roman" w:cs="Times New Roman"/>
          <w:b/>
          <w:spacing w:val="-2"/>
          <w:sz w:val="24"/>
          <w:szCs w:val="24"/>
        </w:rPr>
        <w:t>1</w:t>
      </w:r>
      <w:r w:rsidRPr="004C2F93">
        <w:rPr>
          <w:rFonts w:ascii="Times New Roman" w:eastAsia="Arial" w:hAnsi="Times New Roman" w:cs="Times New Roman"/>
          <w:b/>
          <w:spacing w:val="-2"/>
          <w:sz w:val="24"/>
          <w:szCs w:val="24"/>
        </w:rPr>
        <w:t xml:space="preserve">.- </w:t>
      </w:r>
      <w:r w:rsidRPr="00766E0F">
        <w:rPr>
          <w:rFonts w:ascii="Times New Roman" w:eastAsia="Arial" w:hAnsi="Times New Roman" w:cs="Times New Roman"/>
          <w:bCs/>
          <w:spacing w:val="-2"/>
          <w:sz w:val="24"/>
          <w:szCs w:val="24"/>
        </w:rPr>
        <w:t xml:space="preserve">Se Reforma el Art. 7 </w:t>
      </w:r>
      <w:r>
        <w:rPr>
          <w:rFonts w:ascii="Times New Roman" w:eastAsia="Arial" w:hAnsi="Times New Roman" w:cs="Times New Roman"/>
          <w:bCs/>
          <w:spacing w:val="-2"/>
          <w:sz w:val="24"/>
          <w:szCs w:val="24"/>
        </w:rPr>
        <w:t xml:space="preserve">No. 11 </w:t>
      </w:r>
      <w:r w:rsidRPr="00766E0F">
        <w:rPr>
          <w:rFonts w:ascii="Times New Roman" w:eastAsia="Arial" w:hAnsi="Times New Roman" w:cs="Times New Roman"/>
          <w:bCs/>
          <w:spacing w:val="-2"/>
          <w:sz w:val="24"/>
          <w:szCs w:val="24"/>
        </w:rPr>
        <w:t>de la Ordenanza de Tasas Por Servicios Municipales, de la siguiente manera</w:t>
      </w:r>
      <w:r>
        <w:rPr>
          <w:rFonts w:ascii="Times New Roman" w:eastAsia="Arial" w:hAnsi="Times New Roman" w:cs="Times New Roman"/>
          <w:bCs/>
          <w:spacing w:val="-2"/>
          <w:sz w:val="24"/>
          <w:szCs w:val="24"/>
        </w:rPr>
        <w:t xml:space="preserve">: Se </w:t>
      </w:r>
      <w:r w:rsidRPr="004C2F93">
        <w:rPr>
          <w:rFonts w:ascii="Times New Roman" w:eastAsia="Arial" w:hAnsi="Times New Roman" w:cs="Times New Roman"/>
          <w:sz w:val="24"/>
          <w:szCs w:val="24"/>
        </w:rPr>
        <w:t xml:space="preserve">establecen las TASAS POR SERVICIOS MUNICIPALES, que la Municipalidad de SAN LUIS LA HERRADURA, presta a sus habitantes residentes en su jurisdicción como se detalla a continuación: </w:t>
      </w:r>
    </w:p>
    <w:p w:rsidR="00733C8A" w:rsidRPr="004C2F93" w:rsidRDefault="00733C8A" w:rsidP="00733C8A">
      <w:pPr>
        <w:spacing w:after="0" w:line="240" w:lineRule="auto"/>
        <w:jc w:val="both"/>
        <w:rPr>
          <w:rFonts w:ascii="Times New Roman" w:eastAsia="Arial" w:hAnsi="Times New Roman" w:cs="Times New Roman"/>
          <w:sz w:val="24"/>
          <w:szCs w:val="24"/>
        </w:rPr>
      </w:pPr>
    </w:p>
    <w:p w:rsidR="00733C8A" w:rsidRPr="004C2F93" w:rsidRDefault="00733C8A" w:rsidP="00733C8A">
      <w:pPr>
        <w:rPr>
          <w:rFonts w:ascii="Times New Roman" w:hAnsi="Times New Roman" w:cs="Times New Roman"/>
          <w:sz w:val="24"/>
          <w:szCs w:val="24"/>
        </w:rPr>
      </w:pPr>
      <w:r w:rsidRPr="004C2F93">
        <w:rPr>
          <w:rFonts w:ascii="Times New Roman" w:eastAsia="Arial" w:hAnsi="Times New Roman" w:cs="Times New Roman"/>
          <w:b/>
          <w:spacing w:val="-2"/>
          <w:sz w:val="24"/>
          <w:szCs w:val="24"/>
        </w:rPr>
        <w:t>No</w:t>
      </w:r>
      <w:r w:rsidRPr="004C2F93">
        <w:rPr>
          <w:rFonts w:ascii="Times New Roman" w:eastAsia="Arial" w:hAnsi="Times New Roman" w:cs="Times New Roman"/>
          <w:b/>
          <w:sz w:val="24"/>
          <w:szCs w:val="24"/>
        </w:rPr>
        <w:t>. 11 SE</w:t>
      </w:r>
      <w:r w:rsidRPr="004C2F93">
        <w:rPr>
          <w:rFonts w:ascii="Times New Roman" w:eastAsia="Arial" w:hAnsi="Times New Roman" w:cs="Times New Roman"/>
          <w:b/>
          <w:spacing w:val="-2"/>
          <w:sz w:val="24"/>
          <w:szCs w:val="24"/>
        </w:rPr>
        <w:t>R</w:t>
      </w:r>
      <w:r w:rsidRPr="004C2F93">
        <w:rPr>
          <w:rFonts w:ascii="Times New Roman" w:eastAsia="Arial" w:hAnsi="Times New Roman" w:cs="Times New Roman"/>
          <w:b/>
          <w:sz w:val="24"/>
          <w:szCs w:val="24"/>
        </w:rPr>
        <w:t>V</w:t>
      </w:r>
      <w:r w:rsidRPr="004C2F93">
        <w:rPr>
          <w:rFonts w:ascii="Times New Roman" w:eastAsia="Arial" w:hAnsi="Times New Roman" w:cs="Times New Roman"/>
          <w:b/>
          <w:spacing w:val="-2"/>
          <w:sz w:val="24"/>
          <w:szCs w:val="24"/>
        </w:rPr>
        <w:t>I</w:t>
      </w:r>
      <w:r w:rsidRPr="004C2F93">
        <w:rPr>
          <w:rFonts w:ascii="Times New Roman" w:eastAsia="Arial" w:hAnsi="Times New Roman" w:cs="Times New Roman"/>
          <w:b/>
          <w:spacing w:val="2"/>
          <w:sz w:val="24"/>
          <w:szCs w:val="24"/>
        </w:rPr>
        <w:t>C</w:t>
      </w:r>
      <w:r w:rsidRPr="004C2F93">
        <w:rPr>
          <w:rFonts w:ascii="Times New Roman" w:eastAsia="Arial" w:hAnsi="Times New Roman" w:cs="Times New Roman"/>
          <w:b/>
          <w:spacing w:val="-2"/>
          <w:sz w:val="24"/>
          <w:szCs w:val="24"/>
        </w:rPr>
        <w:t>I</w:t>
      </w:r>
      <w:r w:rsidRPr="004C2F93">
        <w:rPr>
          <w:rFonts w:ascii="Times New Roman" w:eastAsia="Arial" w:hAnsi="Times New Roman" w:cs="Times New Roman"/>
          <w:b/>
          <w:sz w:val="24"/>
          <w:szCs w:val="24"/>
        </w:rPr>
        <w:t xml:space="preserve">O </w:t>
      </w:r>
      <w:r w:rsidRPr="004C2F93">
        <w:rPr>
          <w:rFonts w:ascii="Times New Roman" w:eastAsia="Arial" w:hAnsi="Times New Roman" w:cs="Times New Roman"/>
          <w:b/>
          <w:spacing w:val="-2"/>
          <w:sz w:val="24"/>
          <w:szCs w:val="24"/>
        </w:rPr>
        <w:t>D</w:t>
      </w:r>
      <w:r w:rsidRPr="004C2F93">
        <w:rPr>
          <w:rFonts w:ascii="Times New Roman" w:eastAsia="Arial" w:hAnsi="Times New Roman" w:cs="Times New Roman"/>
          <w:b/>
          <w:sz w:val="24"/>
          <w:szCs w:val="24"/>
        </w:rPr>
        <w:t xml:space="preserve">E </w:t>
      </w:r>
      <w:r w:rsidRPr="004C2F93">
        <w:rPr>
          <w:rFonts w:ascii="Times New Roman" w:eastAsia="Arial" w:hAnsi="Times New Roman" w:cs="Times New Roman"/>
          <w:b/>
          <w:spacing w:val="-6"/>
          <w:sz w:val="24"/>
          <w:szCs w:val="24"/>
        </w:rPr>
        <w:t>A</w:t>
      </w:r>
      <w:r w:rsidRPr="004C2F93">
        <w:rPr>
          <w:rFonts w:ascii="Times New Roman" w:eastAsia="Arial" w:hAnsi="Times New Roman" w:cs="Times New Roman"/>
          <w:b/>
          <w:sz w:val="24"/>
          <w:szCs w:val="24"/>
        </w:rPr>
        <w:t>G</w:t>
      </w:r>
      <w:r w:rsidRPr="004C2F93">
        <w:rPr>
          <w:rFonts w:ascii="Times New Roman" w:eastAsia="Arial" w:hAnsi="Times New Roman" w:cs="Times New Roman"/>
          <w:b/>
          <w:spacing w:val="2"/>
          <w:sz w:val="24"/>
          <w:szCs w:val="24"/>
        </w:rPr>
        <w:t>U</w:t>
      </w:r>
      <w:r w:rsidRPr="004C2F93">
        <w:rPr>
          <w:rFonts w:ascii="Times New Roman" w:eastAsia="Arial" w:hAnsi="Times New Roman" w:cs="Times New Roman"/>
          <w:b/>
          <w:sz w:val="24"/>
          <w:szCs w:val="24"/>
        </w:rPr>
        <w:t>A PO</w:t>
      </w:r>
      <w:r w:rsidRPr="004C2F93">
        <w:rPr>
          <w:rFonts w:ascii="Times New Roman" w:eastAsia="Arial" w:hAnsi="Times New Roman" w:cs="Times New Roman"/>
          <w:b/>
          <w:spacing w:val="6"/>
          <w:sz w:val="24"/>
          <w:szCs w:val="24"/>
        </w:rPr>
        <w:t>T</w:t>
      </w:r>
      <w:r w:rsidRPr="004C2F93">
        <w:rPr>
          <w:rFonts w:ascii="Times New Roman" w:eastAsia="Arial" w:hAnsi="Times New Roman" w:cs="Times New Roman"/>
          <w:b/>
          <w:spacing w:val="-2"/>
          <w:sz w:val="24"/>
          <w:szCs w:val="24"/>
        </w:rPr>
        <w:t>ABL</w:t>
      </w:r>
      <w:r w:rsidRPr="004C2F93">
        <w:rPr>
          <w:rFonts w:ascii="Times New Roman" w:eastAsia="Arial" w:hAnsi="Times New Roman" w:cs="Times New Roman"/>
          <w:b/>
          <w:sz w:val="24"/>
          <w:szCs w:val="24"/>
        </w:rPr>
        <w:t>E.</w:t>
      </w:r>
    </w:p>
    <w:p w:rsidR="00733C8A" w:rsidRPr="004C2F93" w:rsidRDefault="00733C8A" w:rsidP="00733C8A">
      <w:pPr>
        <w:ind w:left="460"/>
        <w:jc w:val="both"/>
        <w:rPr>
          <w:rFonts w:ascii="Times New Roman" w:eastAsia="Arial" w:hAnsi="Times New Roman" w:cs="Times New Roman"/>
          <w:sz w:val="24"/>
          <w:szCs w:val="24"/>
        </w:rPr>
      </w:pPr>
      <w:r w:rsidRPr="004C2F93">
        <w:rPr>
          <w:rFonts w:ascii="Times New Roman" w:eastAsia="Arial" w:hAnsi="Times New Roman" w:cs="Times New Roman"/>
          <w:sz w:val="24"/>
          <w:szCs w:val="24"/>
        </w:rPr>
        <w:t xml:space="preserve">a) Por el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w:t>
      </w:r>
      <w:r w:rsidRPr="004C2F93">
        <w:rPr>
          <w:rFonts w:ascii="Times New Roman" w:eastAsia="Arial" w:hAnsi="Times New Roman" w:cs="Times New Roman"/>
          <w:spacing w:val="-4"/>
          <w:sz w:val="24"/>
          <w:szCs w:val="24"/>
        </w:rPr>
        <w:t>n</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u</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o ha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a 20 </w:t>
      </w:r>
      <w:r w:rsidRPr="004C2F93">
        <w:rPr>
          <w:rFonts w:ascii="Times New Roman" w:eastAsia="Arial" w:hAnsi="Times New Roman" w:cs="Times New Roman"/>
          <w:spacing w:val="2"/>
          <w:sz w:val="24"/>
          <w:szCs w:val="24"/>
        </w:rPr>
        <w:t>mt</w:t>
      </w:r>
      <w:r w:rsidRPr="004C2F93">
        <w:rPr>
          <w:rFonts w:ascii="Times New Roman" w:eastAsia="Arial" w:hAnsi="Times New Roman" w:cs="Times New Roman"/>
          <w:spacing w:val="-4"/>
          <w:sz w:val="24"/>
          <w:szCs w:val="24"/>
        </w:rPr>
        <w:t>³</w:t>
      </w:r>
      <w:r w:rsidRPr="004C2F93">
        <w:rPr>
          <w:rFonts w:ascii="Times New Roman" w:eastAsia="Arial" w:hAnsi="Times New Roman" w:cs="Times New Roman"/>
          <w:sz w:val="24"/>
          <w:szCs w:val="24"/>
        </w:rPr>
        <w:t xml:space="preserve">,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ada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e</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ro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pacing w:val="-4"/>
          <w:sz w:val="24"/>
          <w:szCs w:val="24"/>
        </w:rPr>
        <w:t>ú</w:t>
      </w:r>
      <w:r w:rsidRPr="004C2F93">
        <w:rPr>
          <w:rFonts w:ascii="Times New Roman" w:eastAsia="Arial" w:hAnsi="Times New Roman" w:cs="Times New Roman"/>
          <w:sz w:val="24"/>
          <w:szCs w:val="24"/>
        </w:rPr>
        <w:t>bi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o. $0.30  </w:t>
      </w:r>
    </w:p>
    <w:p w:rsidR="00733C8A" w:rsidRPr="004C2F93" w:rsidRDefault="00733C8A" w:rsidP="00733C8A">
      <w:pPr>
        <w:ind w:left="460"/>
        <w:jc w:val="both"/>
        <w:rPr>
          <w:rFonts w:ascii="Times New Roman" w:hAnsi="Times New Roman" w:cs="Times New Roman"/>
          <w:bCs/>
          <w:sz w:val="24"/>
          <w:szCs w:val="24"/>
        </w:rPr>
      </w:pPr>
      <w:r w:rsidRPr="004C2F93">
        <w:rPr>
          <w:rFonts w:ascii="Times New Roman" w:eastAsia="Arial" w:hAnsi="Times New Roman" w:cs="Times New Roman"/>
          <w:sz w:val="24"/>
          <w:szCs w:val="24"/>
        </w:rPr>
        <w:t xml:space="preserve">b)  Por el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w:t>
      </w:r>
      <w:r w:rsidRPr="004C2F93">
        <w:rPr>
          <w:rFonts w:ascii="Times New Roman" w:eastAsia="Arial" w:hAnsi="Times New Roman" w:cs="Times New Roman"/>
          <w:spacing w:val="-4"/>
          <w:sz w:val="24"/>
          <w:szCs w:val="24"/>
        </w:rPr>
        <w:t>n</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u</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 xml:space="preserve">o de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 xml:space="preserve">ás de 20 </w:t>
      </w:r>
      <w:r w:rsidRPr="004C2F93">
        <w:rPr>
          <w:rFonts w:ascii="Times New Roman" w:eastAsia="Arial" w:hAnsi="Times New Roman" w:cs="Times New Roman"/>
          <w:spacing w:val="2"/>
          <w:sz w:val="24"/>
          <w:szCs w:val="24"/>
        </w:rPr>
        <w:t>mt</w:t>
      </w:r>
      <w:r w:rsidRPr="004C2F93">
        <w:rPr>
          <w:rFonts w:ascii="Times New Roman" w:eastAsia="Arial" w:hAnsi="Times New Roman" w:cs="Times New Roman"/>
          <w:spacing w:val="-4"/>
          <w:sz w:val="24"/>
          <w:szCs w:val="24"/>
        </w:rPr>
        <w:t>³</w:t>
      </w:r>
      <w:r w:rsidRPr="004C2F93">
        <w:rPr>
          <w:rFonts w:ascii="Times New Roman" w:eastAsia="Arial" w:hAnsi="Times New Roman" w:cs="Times New Roman"/>
          <w:sz w:val="24"/>
          <w:szCs w:val="24"/>
        </w:rPr>
        <w:t xml:space="preserve">,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ada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e</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ro</w:t>
      </w:r>
      <w:r w:rsidRPr="004C2F93">
        <w:rPr>
          <w:rFonts w:ascii="Times New Roman" w:eastAsia="Arial" w:hAnsi="Times New Roman" w:cs="Times New Roman"/>
          <w:spacing w:val="2"/>
          <w:sz w:val="24"/>
          <w:szCs w:val="24"/>
        </w:rPr>
        <w:t xml:space="preserve"> c</w:t>
      </w:r>
      <w:r w:rsidRPr="004C2F93">
        <w:rPr>
          <w:rFonts w:ascii="Times New Roman" w:eastAsia="Arial" w:hAnsi="Times New Roman" w:cs="Times New Roman"/>
          <w:sz w:val="24"/>
          <w:szCs w:val="24"/>
        </w:rPr>
        <w:t>úbi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o. </w:t>
      </w:r>
      <w:r w:rsidRPr="004C2F93">
        <w:rPr>
          <w:rFonts w:ascii="Times New Roman" w:eastAsia="Arial" w:hAnsi="Times New Roman" w:cs="Times New Roman"/>
          <w:bCs/>
          <w:sz w:val="24"/>
          <w:szCs w:val="24"/>
        </w:rPr>
        <w:t>$ 1.00</w:t>
      </w:r>
    </w:p>
    <w:p w:rsidR="00733C8A" w:rsidRPr="004C2F93" w:rsidRDefault="00733C8A" w:rsidP="00733C8A">
      <w:pPr>
        <w:tabs>
          <w:tab w:val="left" w:pos="860"/>
        </w:tabs>
        <w:spacing w:line="278" w:lineRule="auto"/>
        <w:ind w:left="821" w:right="93" w:hanging="361"/>
        <w:jc w:val="both"/>
        <w:rPr>
          <w:rFonts w:ascii="Times New Roman" w:eastAsia="Arial" w:hAnsi="Times New Roman" w:cs="Times New Roman"/>
          <w:b/>
          <w:bCs/>
          <w:sz w:val="24"/>
          <w:szCs w:val="24"/>
        </w:rPr>
      </w:pP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w:t>
      </w:r>
      <w:r w:rsidRPr="004C2F93">
        <w:rPr>
          <w:rFonts w:ascii="Times New Roman" w:eastAsia="Arial" w:hAnsi="Times New Roman" w:cs="Times New Roman"/>
          <w:sz w:val="24"/>
          <w:szCs w:val="24"/>
        </w:rPr>
        <w:tab/>
      </w:r>
      <w:r w:rsidRPr="004C2F93">
        <w:rPr>
          <w:rFonts w:ascii="Times New Roman" w:eastAsia="Arial" w:hAnsi="Times New Roman" w:cs="Times New Roman"/>
          <w:spacing w:val="-2"/>
          <w:sz w:val="24"/>
          <w:szCs w:val="24"/>
        </w:rPr>
        <w:t>D</w:t>
      </w:r>
      <w:r w:rsidRPr="004C2F93">
        <w:rPr>
          <w:rFonts w:ascii="Times New Roman" w:eastAsia="Arial" w:hAnsi="Times New Roman" w:cs="Times New Roman"/>
          <w:sz w:val="24"/>
          <w:szCs w:val="24"/>
        </w:rPr>
        <w:t>ere</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ho de</w:t>
      </w:r>
      <w:r w:rsidRPr="004C2F93">
        <w:rPr>
          <w:rFonts w:ascii="Times New Roman" w:eastAsia="Arial" w:hAnsi="Times New Roman" w:cs="Times New Roman"/>
          <w:spacing w:val="2"/>
          <w:sz w:val="24"/>
          <w:szCs w:val="24"/>
        </w:rPr>
        <w:t xml:space="preserve"> c</w:t>
      </w:r>
      <w:r w:rsidRPr="004C2F93">
        <w:rPr>
          <w:rFonts w:ascii="Times New Roman" w:eastAsia="Arial" w:hAnsi="Times New Roman" w:cs="Times New Roman"/>
          <w:sz w:val="24"/>
          <w:szCs w:val="24"/>
        </w:rPr>
        <w:t>one</w:t>
      </w:r>
      <w:r w:rsidRPr="004C2F93">
        <w:rPr>
          <w:rFonts w:ascii="Times New Roman" w:eastAsia="Arial" w:hAnsi="Times New Roman" w:cs="Times New Roman"/>
          <w:spacing w:val="-2"/>
          <w:sz w:val="24"/>
          <w:szCs w:val="24"/>
        </w:rPr>
        <w:t>x</w:t>
      </w:r>
      <w:r w:rsidRPr="004C2F93">
        <w:rPr>
          <w:rFonts w:ascii="Times New Roman" w:eastAsia="Arial" w:hAnsi="Times New Roman" w:cs="Times New Roman"/>
          <w:sz w:val="24"/>
          <w:szCs w:val="24"/>
        </w:rPr>
        <w:t>ión para ob</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ener el</w:t>
      </w:r>
      <w:r w:rsidRPr="004C2F93">
        <w:rPr>
          <w:rFonts w:ascii="Times New Roman" w:eastAsia="Arial" w:hAnsi="Times New Roman" w:cs="Times New Roman"/>
          <w:spacing w:val="2"/>
          <w:sz w:val="24"/>
          <w:szCs w:val="24"/>
        </w:rPr>
        <w:t xml:space="preserve"> servicio</w:t>
      </w:r>
      <w:r w:rsidRPr="004C2F93">
        <w:rPr>
          <w:rFonts w:ascii="Times New Roman" w:eastAsia="Arial" w:hAnsi="Times New Roman" w:cs="Times New Roman"/>
          <w:sz w:val="24"/>
          <w:szCs w:val="24"/>
        </w:rPr>
        <w:t xml:space="preserve"> de agua po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able a nue</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 xml:space="preserve">o </w:t>
      </w:r>
      <w:r w:rsidRPr="004C2F93">
        <w:rPr>
          <w:rFonts w:ascii="Times New Roman" w:eastAsia="Arial" w:hAnsi="Times New Roman" w:cs="Times New Roman"/>
          <w:spacing w:val="-4"/>
          <w:sz w:val="24"/>
          <w:szCs w:val="24"/>
        </w:rPr>
        <w:t>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uario, de in</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uebles de 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o habi</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ional y de 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o religio</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o</w:t>
      </w:r>
      <w:r w:rsidRPr="004C2F93">
        <w:rPr>
          <w:rFonts w:ascii="Times New Roman" w:eastAsia="Arial" w:hAnsi="Times New Roman" w:cs="Times New Roman"/>
          <w:b/>
          <w:bCs/>
          <w:sz w:val="24"/>
          <w:szCs w:val="24"/>
        </w:rPr>
        <w:t>. $142.86</w:t>
      </w:r>
    </w:p>
    <w:p w:rsidR="00733C8A" w:rsidRPr="004C2F93" w:rsidRDefault="00733C8A" w:rsidP="00733C8A">
      <w:pPr>
        <w:tabs>
          <w:tab w:val="left" w:pos="860"/>
        </w:tabs>
        <w:spacing w:line="278" w:lineRule="auto"/>
        <w:ind w:left="821" w:right="93" w:hanging="361"/>
        <w:jc w:val="both"/>
        <w:rPr>
          <w:rFonts w:ascii="Times New Roman" w:eastAsia="Arial" w:hAnsi="Times New Roman" w:cs="Times New Roman"/>
          <w:spacing w:val="2"/>
          <w:sz w:val="24"/>
          <w:szCs w:val="24"/>
        </w:rPr>
      </w:pPr>
      <w:r w:rsidRPr="004C2F93">
        <w:rPr>
          <w:rFonts w:ascii="Times New Roman" w:eastAsia="Arial" w:hAnsi="Times New Roman" w:cs="Times New Roman"/>
          <w:spacing w:val="2"/>
          <w:sz w:val="24"/>
          <w:szCs w:val="24"/>
        </w:rPr>
        <w:t xml:space="preserve">d)  Derecho de conexión para obtener el servicio de agua potable a nuevo usuario en El Mercado Municipal. </w:t>
      </w:r>
      <w:r w:rsidRPr="004C2F93">
        <w:rPr>
          <w:rFonts w:ascii="Times New Roman" w:eastAsia="Arial" w:hAnsi="Times New Roman" w:cs="Times New Roman"/>
          <w:b/>
          <w:spacing w:val="2"/>
          <w:sz w:val="24"/>
          <w:szCs w:val="24"/>
        </w:rPr>
        <w:t>$40.00</w:t>
      </w:r>
    </w:p>
    <w:p w:rsidR="00733C8A" w:rsidRPr="004C2F93" w:rsidRDefault="00733C8A" w:rsidP="00733C8A">
      <w:pPr>
        <w:tabs>
          <w:tab w:val="left" w:pos="860"/>
        </w:tabs>
        <w:spacing w:line="278" w:lineRule="auto"/>
        <w:ind w:left="821" w:right="93" w:hanging="361"/>
        <w:jc w:val="both"/>
        <w:rPr>
          <w:rFonts w:ascii="Times New Roman" w:eastAsia="Arial" w:hAnsi="Times New Roman" w:cs="Times New Roman"/>
          <w:b/>
          <w:spacing w:val="2"/>
          <w:sz w:val="24"/>
          <w:szCs w:val="24"/>
        </w:rPr>
      </w:pPr>
      <w:r w:rsidRPr="004C2F93">
        <w:rPr>
          <w:rFonts w:ascii="Times New Roman" w:eastAsia="Arial" w:hAnsi="Times New Roman" w:cs="Times New Roman"/>
          <w:spacing w:val="2"/>
          <w:sz w:val="24"/>
          <w:szCs w:val="24"/>
        </w:rPr>
        <w:t>e)  Consumo tarifa fija. $</w:t>
      </w:r>
      <w:r w:rsidRPr="004C2F93">
        <w:rPr>
          <w:rFonts w:ascii="Times New Roman" w:eastAsia="Arial" w:hAnsi="Times New Roman" w:cs="Times New Roman"/>
          <w:b/>
          <w:spacing w:val="2"/>
          <w:sz w:val="24"/>
          <w:szCs w:val="24"/>
        </w:rPr>
        <w:t>3.00</w:t>
      </w:r>
      <w:r>
        <w:rPr>
          <w:rFonts w:ascii="Times New Roman" w:eastAsia="Arial" w:hAnsi="Times New Roman" w:cs="Times New Roman"/>
          <w:spacing w:val="2"/>
          <w:sz w:val="24"/>
          <w:szCs w:val="24"/>
        </w:rPr>
        <w:t>en El Mercado Municipal.</w:t>
      </w:r>
    </w:p>
    <w:p w:rsidR="00733C8A" w:rsidRPr="004C2F93" w:rsidRDefault="00733C8A" w:rsidP="00733C8A">
      <w:pPr>
        <w:spacing w:after="0" w:line="276" w:lineRule="auto"/>
        <w:ind w:left="426"/>
        <w:jc w:val="both"/>
        <w:rPr>
          <w:rFonts w:ascii="Times New Roman" w:eastAsia="Arial" w:hAnsi="Times New Roman" w:cs="Times New Roman"/>
          <w:sz w:val="24"/>
          <w:szCs w:val="24"/>
        </w:rPr>
      </w:pPr>
      <w:r w:rsidRPr="004C2F93">
        <w:rPr>
          <w:rFonts w:ascii="Times New Roman" w:eastAsia="Arial" w:hAnsi="Times New Roman" w:cs="Times New Roman"/>
          <w:sz w:val="24"/>
          <w:szCs w:val="24"/>
        </w:rPr>
        <w:t xml:space="preserve">f)  </w:t>
      </w:r>
      <w:r w:rsidRPr="004C2F93">
        <w:rPr>
          <w:rFonts w:ascii="Times New Roman" w:eastAsia="Arial" w:hAnsi="Times New Roman" w:cs="Times New Roman"/>
          <w:spacing w:val="-2"/>
          <w:sz w:val="24"/>
          <w:szCs w:val="24"/>
        </w:rPr>
        <w:t>D</w:t>
      </w:r>
      <w:r w:rsidRPr="004C2F93">
        <w:rPr>
          <w:rFonts w:ascii="Times New Roman" w:eastAsia="Arial" w:hAnsi="Times New Roman" w:cs="Times New Roman"/>
          <w:sz w:val="24"/>
          <w:szCs w:val="24"/>
        </w:rPr>
        <w:t>ere</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ho de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one</w:t>
      </w:r>
      <w:r w:rsidRPr="004C2F93">
        <w:rPr>
          <w:rFonts w:ascii="Times New Roman" w:eastAsia="Arial" w:hAnsi="Times New Roman" w:cs="Times New Roman"/>
          <w:spacing w:val="-2"/>
          <w:sz w:val="24"/>
          <w:szCs w:val="24"/>
        </w:rPr>
        <w:t>x</w:t>
      </w:r>
      <w:r w:rsidRPr="004C2F93">
        <w:rPr>
          <w:rFonts w:ascii="Times New Roman" w:eastAsia="Arial" w:hAnsi="Times New Roman" w:cs="Times New Roman"/>
          <w:sz w:val="24"/>
          <w:szCs w:val="24"/>
        </w:rPr>
        <w:t>ión para o</w:t>
      </w:r>
      <w:r w:rsidRPr="004C2F93">
        <w:rPr>
          <w:rFonts w:ascii="Times New Roman" w:eastAsia="Arial" w:hAnsi="Times New Roman" w:cs="Times New Roman"/>
          <w:spacing w:val="-4"/>
          <w:sz w:val="24"/>
          <w:szCs w:val="24"/>
        </w:rPr>
        <w:t>b</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ener el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w:t>
      </w:r>
      <w:r w:rsidRPr="004C2F93">
        <w:rPr>
          <w:rFonts w:ascii="Times New Roman" w:eastAsia="Arial" w:hAnsi="Times New Roman" w:cs="Times New Roman"/>
          <w:spacing w:val="-4"/>
          <w:sz w:val="24"/>
          <w:szCs w:val="24"/>
        </w:rPr>
        <w:t>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 de agua po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able a nue</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o 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uario    </w:t>
      </w:r>
    </w:p>
    <w:p w:rsidR="00733C8A" w:rsidRPr="004C2F93" w:rsidRDefault="00733C8A" w:rsidP="00733C8A">
      <w:pPr>
        <w:spacing w:after="0" w:line="276" w:lineRule="auto"/>
        <w:ind w:left="426"/>
        <w:jc w:val="both"/>
        <w:rPr>
          <w:rFonts w:ascii="Times New Roman" w:eastAsia="Arial" w:hAnsi="Times New Roman" w:cs="Times New Roman"/>
          <w:b/>
          <w:sz w:val="24"/>
          <w:szCs w:val="24"/>
        </w:rPr>
      </w:pPr>
      <w:proofErr w:type="gramStart"/>
      <w:r w:rsidRPr="004C2F93">
        <w:rPr>
          <w:rFonts w:ascii="Times New Roman" w:eastAsia="Arial" w:hAnsi="Times New Roman" w:cs="Times New Roman"/>
          <w:sz w:val="24"/>
          <w:szCs w:val="24"/>
        </w:rPr>
        <w:t>de</w:t>
      </w:r>
      <w:proofErr w:type="gramEnd"/>
      <w:r w:rsidRPr="004C2F93">
        <w:rPr>
          <w:rFonts w:ascii="Times New Roman" w:eastAsia="Arial" w:hAnsi="Times New Roman" w:cs="Times New Roman"/>
          <w:sz w:val="24"/>
          <w:szCs w:val="24"/>
        </w:rPr>
        <w:t xml:space="preserve"> p</w:t>
      </w:r>
      <w:r w:rsidRPr="004C2F93">
        <w:rPr>
          <w:rFonts w:ascii="Times New Roman" w:eastAsia="Arial" w:hAnsi="Times New Roman" w:cs="Times New Roman"/>
          <w:spacing w:val="5"/>
          <w:sz w:val="24"/>
          <w:szCs w:val="24"/>
        </w:rPr>
        <w:t>e</w:t>
      </w:r>
      <w:r w:rsidRPr="004C2F93">
        <w:rPr>
          <w:rFonts w:ascii="Times New Roman" w:eastAsia="Arial" w:hAnsi="Times New Roman" w:cs="Times New Roman"/>
          <w:sz w:val="24"/>
          <w:szCs w:val="24"/>
        </w:rPr>
        <w:t>r</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onas </w:t>
      </w:r>
      <w:r w:rsidRPr="004C2F93">
        <w:rPr>
          <w:rFonts w:ascii="Times New Roman" w:eastAsia="Arial" w:hAnsi="Times New Roman" w:cs="Times New Roman"/>
          <w:spacing w:val="-2"/>
          <w:sz w:val="24"/>
          <w:szCs w:val="24"/>
        </w:rPr>
        <w:t>N</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urales o jur</w:t>
      </w:r>
      <w:r w:rsidRPr="004C2F93">
        <w:rPr>
          <w:rFonts w:ascii="Times New Roman" w:eastAsia="Arial" w:hAnsi="Times New Roman" w:cs="Times New Roman"/>
          <w:spacing w:val="2"/>
          <w:sz w:val="24"/>
          <w:szCs w:val="24"/>
        </w:rPr>
        <w:t>í</w:t>
      </w:r>
      <w:r w:rsidRPr="004C2F93">
        <w:rPr>
          <w:rFonts w:ascii="Times New Roman" w:eastAsia="Arial" w:hAnsi="Times New Roman" w:cs="Times New Roman"/>
          <w:sz w:val="24"/>
          <w:szCs w:val="24"/>
        </w:rPr>
        <w:t>d</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as que reali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en </w:t>
      </w:r>
      <w:r w:rsidRPr="004C2F93">
        <w:rPr>
          <w:rFonts w:ascii="Times New Roman" w:eastAsia="Arial" w:hAnsi="Times New Roman" w:cs="Times New Roman"/>
          <w:spacing w:val="-4"/>
          <w:sz w:val="24"/>
          <w:szCs w:val="24"/>
        </w:rPr>
        <w:t>a</w:t>
      </w:r>
      <w:r w:rsidRPr="004C2F93">
        <w:rPr>
          <w:rFonts w:ascii="Times New Roman" w:eastAsia="Arial" w:hAnsi="Times New Roman" w:cs="Times New Roman"/>
          <w:spacing w:val="2"/>
          <w:sz w:val="24"/>
          <w:szCs w:val="24"/>
        </w:rPr>
        <w:t>ct</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 xml:space="preserve">idades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pacing w:val="-4"/>
          <w:sz w:val="24"/>
          <w:szCs w:val="24"/>
        </w:rPr>
        <w:t>o</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er</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iale</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ind</w:t>
      </w:r>
      <w:r w:rsidRPr="004C2F93">
        <w:rPr>
          <w:rFonts w:ascii="Times New Roman" w:eastAsia="Arial" w:hAnsi="Times New Roman" w:cs="Times New Roman"/>
          <w:spacing w:val="-4"/>
          <w:sz w:val="24"/>
          <w:szCs w:val="24"/>
        </w:rPr>
        <w:t>u</w:t>
      </w:r>
      <w:r w:rsidRPr="004C2F93">
        <w:rPr>
          <w:rFonts w:ascii="Times New Roman" w:eastAsia="Arial" w:hAnsi="Times New Roman" w:cs="Times New Roman"/>
          <w:spacing w:val="2"/>
          <w:sz w:val="24"/>
          <w:szCs w:val="24"/>
        </w:rPr>
        <w:t>st</w:t>
      </w:r>
      <w:r w:rsidRPr="004C2F93">
        <w:rPr>
          <w:rFonts w:ascii="Times New Roman" w:eastAsia="Arial" w:hAnsi="Times New Roman" w:cs="Times New Roman"/>
          <w:sz w:val="24"/>
          <w:szCs w:val="24"/>
        </w:rPr>
        <w:t>rial</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 de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w:t>
      </w:r>
      <w:r w:rsidRPr="004C2F93">
        <w:rPr>
          <w:rFonts w:ascii="Times New Roman" w:eastAsia="Arial" w:hAnsi="Times New Roman" w:cs="Times New Roman"/>
          <w:spacing w:val="-4"/>
          <w:sz w:val="24"/>
          <w:szCs w:val="24"/>
        </w:rPr>
        <w:t>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ios o fin</w:t>
      </w:r>
      <w:r w:rsidRPr="004C2F93">
        <w:rPr>
          <w:rFonts w:ascii="Times New Roman" w:eastAsia="Arial" w:hAnsi="Times New Roman" w:cs="Times New Roman"/>
          <w:spacing w:val="-4"/>
          <w:sz w:val="24"/>
          <w:szCs w:val="24"/>
        </w:rPr>
        <w:t>a</w:t>
      </w:r>
      <w:r w:rsidRPr="004C2F93">
        <w:rPr>
          <w:rFonts w:ascii="Times New Roman" w:eastAsia="Arial" w:hAnsi="Times New Roman" w:cs="Times New Roman"/>
          <w:spacing w:val="2"/>
          <w:sz w:val="24"/>
          <w:szCs w:val="24"/>
        </w:rPr>
        <w:t>n</w:t>
      </w:r>
      <w:r w:rsidRPr="004C2F93">
        <w:rPr>
          <w:rFonts w:ascii="Times New Roman" w:eastAsia="Arial" w:hAnsi="Times New Roman" w:cs="Times New Roman"/>
          <w:sz w:val="24"/>
          <w:szCs w:val="24"/>
        </w:rPr>
        <w:t xml:space="preserve">cieras. </w:t>
      </w:r>
      <w:r w:rsidRPr="004C2F93">
        <w:rPr>
          <w:rFonts w:ascii="Times New Roman" w:eastAsia="Arial" w:hAnsi="Times New Roman" w:cs="Times New Roman"/>
          <w:b/>
          <w:sz w:val="24"/>
          <w:szCs w:val="24"/>
        </w:rPr>
        <w:t>$750</w:t>
      </w:r>
      <w:r w:rsidRPr="004C2F93">
        <w:rPr>
          <w:rFonts w:ascii="Times New Roman" w:eastAsia="Arial" w:hAnsi="Times New Roman" w:cs="Times New Roman"/>
          <w:b/>
          <w:spacing w:val="2"/>
          <w:sz w:val="24"/>
          <w:szCs w:val="24"/>
        </w:rPr>
        <w:t>.</w:t>
      </w:r>
      <w:r w:rsidRPr="004C2F93">
        <w:rPr>
          <w:rFonts w:ascii="Times New Roman" w:eastAsia="Arial" w:hAnsi="Times New Roman" w:cs="Times New Roman"/>
          <w:b/>
          <w:sz w:val="24"/>
          <w:szCs w:val="24"/>
        </w:rPr>
        <w:t>00</w:t>
      </w:r>
    </w:p>
    <w:p w:rsidR="00733C8A" w:rsidRPr="004C2F93" w:rsidRDefault="00733C8A" w:rsidP="00733C8A">
      <w:pPr>
        <w:ind w:left="460"/>
        <w:jc w:val="both"/>
        <w:rPr>
          <w:rFonts w:ascii="Times New Roman" w:hAnsi="Times New Roman" w:cs="Times New Roman"/>
          <w:sz w:val="24"/>
          <w:szCs w:val="24"/>
        </w:rPr>
      </w:pPr>
      <w:r w:rsidRPr="004C2F93">
        <w:rPr>
          <w:rFonts w:ascii="Times New Roman" w:eastAsia="Arial" w:hAnsi="Times New Roman" w:cs="Times New Roman"/>
          <w:sz w:val="24"/>
          <w:szCs w:val="24"/>
        </w:rPr>
        <w:lastRenderedPageBreak/>
        <w:t>En e</w:t>
      </w:r>
      <w:r w:rsidRPr="004C2F93">
        <w:rPr>
          <w:rFonts w:ascii="Times New Roman" w:eastAsia="Arial" w:hAnsi="Times New Roman" w:cs="Times New Roman"/>
          <w:spacing w:val="2"/>
          <w:sz w:val="24"/>
          <w:szCs w:val="24"/>
        </w:rPr>
        <w:t>st</w:t>
      </w:r>
      <w:r w:rsidRPr="004C2F93">
        <w:rPr>
          <w:rFonts w:ascii="Times New Roman" w:eastAsia="Arial" w:hAnsi="Times New Roman" w:cs="Times New Roman"/>
          <w:spacing w:val="-4"/>
          <w:sz w:val="24"/>
          <w:szCs w:val="24"/>
        </w:rPr>
        <w:t>o</w:t>
      </w:r>
      <w:r w:rsidRPr="004C2F93">
        <w:rPr>
          <w:rFonts w:ascii="Times New Roman" w:eastAsia="Arial" w:hAnsi="Times New Roman" w:cs="Times New Roman"/>
          <w:sz w:val="24"/>
          <w:szCs w:val="24"/>
        </w:rPr>
        <w:t xml:space="preserve">s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pacing w:val="-4"/>
          <w:sz w:val="24"/>
          <w:szCs w:val="24"/>
        </w:rPr>
        <w:t>o</w:t>
      </w:r>
      <w:r w:rsidRPr="004C2F93">
        <w:rPr>
          <w:rFonts w:ascii="Times New Roman" w:eastAsia="Arial" w:hAnsi="Times New Roman" w:cs="Times New Roman"/>
          <w:sz w:val="24"/>
          <w:szCs w:val="24"/>
        </w:rPr>
        <w:t>s la E</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pr</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a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oli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an</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e deberá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prar el</w:t>
      </w:r>
      <w:r w:rsidRPr="004C2F93">
        <w:rPr>
          <w:rFonts w:ascii="Times New Roman" w:eastAsia="Arial" w:hAnsi="Times New Roman" w:cs="Times New Roman"/>
          <w:spacing w:val="2"/>
          <w:sz w:val="24"/>
          <w:szCs w:val="24"/>
        </w:rPr>
        <w:t xml:space="preserve"> medidor</w:t>
      </w:r>
      <w:r w:rsidRPr="004C2F93">
        <w:rPr>
          <w:rFonts w:ascii="Times New Roman" w:eastAsia="Arial" w:hAnsi="Times New Roman" w:cs="Times New Roman"/>
          <w:sz w:val="24"/>
          <w:szCs w:val="24"/>
        </w:rPr>
        <w:t xml:space="preserve"> que reúnalas e</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p</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f</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iones </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pacing w:val="-4"/>
          <w:sz w:val="24"/>
          <w:szCs w:val="24"/>
        </w:rPr>
        <w:t>é</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ni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as e</w:t>
      </w:r>
      <w:r w:rsidRPr="004C2F93">
        <w:rPr>
          <w:rFonts w:ascii="Times New Roman" w:eastAsia="Arial" w:hAnsi="Times New Roman" w:cs="Times New Roman"/>
          <w:spacing w:val="-2"/>
          <w:sz w:val="24"/>
          <w:szCs w:val="24"/>
        </w:rPr>
        <w:t>x</w:t>
      </w:r>
      <w:r w:rsidRPr="004C2F93">
        <w:rPr>
          <w:rFonts w:ascii="Times New Roman" w:eastAsia="Arial" w:hAnsi="Times New Roman" w:cs="Times New Roman"/>
          <w:sz w:val="24"/>
          <w:szCs w:val="24"/>
        </w:rPr>
        <w:t xml:space="preserve">igidas por la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uni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ipalida</w:t>
      </w:r>
      <w:r w:rsidRPr="004C2F93">
        <w:rPr>
          <w:rFonts w:ascii="Times New Roman" w:eastAsia="Arial" w:hAnsi="Times New Roman" w:cs="Times New Roman"/>
          <w:spacing w:val="-4"/>
          <w:sz w:val="24"/>
          <w:szCs w:val="24"/>
        </w:rPr>
        <w:t>d</w:t>
      </w:r>
      <w:r w:rsidRPr="004C2F93">
        <w:rPr>
          <w:rFonts w:ascii="Times New Roman" w:eastAsia="Arial" w:hAnsi="Times New Roman" w:cs="Times New Roman"/>
          <w:sz w:val="24"/>
          <w:szCs w:val="24"/>
        </w:rPr>
        <w:t>.</w:t>
      </w:r>
    </w:p>
    <w:p w:rsidR="00733C8A" w:rsidRPr="004C2F93" w:rsidRDefault="00733C8A" w:rsidP="00733C8A">
      <w:pPr>
        <w:tabs>
          <w:tab w:val="left" w:pos="860"/>
        </w:tabs>
        <w:spacing w:line="278" w:lineRule="auto"/>
        <w:ind w:left="821" w:right="94" w:hanging="361"/>
        <w:jc w:val="both"/>
        <w:rPr>
          <w:rFonts w:ascii="Times New Roman" w:eastAsia="Arial" w:hAnsi="Times New Roman" w:cs="Times New Roman"/>
          <w:b/>
          <w:sz w:val="24"/>
          <w:szCs w:val="24"/>
        </w:rPr>
      </w:pPr>
      <w:r w:rsidRPr="004C2F93">
        <w:rPr>
          <w:rFonts w:ascii="Times New Roman" w:eastAsia="Arial" w:hAnsi="Times New Roman" w:cs="Times New Roman"/>
          <w:sz w:val="24"/>
          <w:szCs w:val="24"/>
        </w:rPr>
        <w:t>g)</w:t>
      </w:r>
      <w:r w:rsidRPr="004C2F93">
        <w:rPr>
          <w:rFonts w:ascii="Times New Roman" w:eastAsia="Arial" w:hAnsi="Times New Roman" w:cs="Times New Roman"/>
          <w:sz w:val="24"/>
          <w:szCs w:val="24"/>
        </w:rPr>
        <w:tab/>
      </w:r>
      <w:r w:rsidRPr="004C2F93">
        <w:rPr>
          <w:rFonts w:ascii="Times New Roman" w:eastAsia="Arial" w:hAnsi="Times New Roman" w:cs="Times New Roman"/>
          <w:spacing w:val="-2"/>
          <w:sz w:val="24"/>
          <w:szCs w:val="24"/>
        </w:rPr>
        <w:t>D</w:t>
      </w:r>
      <w:r w:rsidRPr="004C2F93">
        <w:rPr>
          <w:rFonts w:ascii="Times New Roman" w:eastAsia="Arial" w:hAnsi="Times New Roman" w:cs="Times New Roman"/>
          <w:sz w:val="24"/>
          <w:szCs w:val="24"/>
        </w:rPr>
        <w:t>ere</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ho de </w:t>
      </w:r>
      <w:r w:rsidRPr="004C2F93">
        <w:rPr>
          <w:rFonts w:ascii="Times New Roman" w:eastAsia="Arial" w:hAnsi="Times New Roman" w:cs="Times New Roman"/>
          <w:spacing w:val="2"/>
          <w:sz w:val="24"/>
          <w:szCs w:val="24"/>
        </w:rPr>
        <w:t>conexión</w:t>
      </w:r>
      <w:r w:rsidRPr="004C2F93">
        <w:rPr>
          <w:rFonts w:ascii="Times New Roman" w:eastAsia="Arial" w:hAnsi="Times New Roman" w:cs="Times New Roman"/>
          <w:sz w:val="24"/>
          <w:szCs w:val="24"/>
        </w:rPr>
        <w:t xml:space="preserve"> para ob</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ener el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 de agua po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able nue</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o 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uario de in</w:t>
      </w:r>
      <w:r w:rsidRPr="004C2F93">
        <w:rPr>
          <w:rFonts w:ascii="Times New Roman" w:eastAsia="Arial" w:hAnsi="Times New Roman" w:cs="Times New Roman"/>
          <w:spacing w:val="2"/>
          <w:sz w:val="24"/>
          <w:szCs w:val="24"/>
        </w:rPr>
        <w:t>st</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u</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z w:val="24"/>
          <w:szCs w:val="24"/>
        </w:rPr>
        <w:t>ones públi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au</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ón</w:t>
      </w:r>
      <w:r w:rsidRPr="004C2F93">
        <w:rPr>
          <w:rFonts w:ascii="Times New Roman" w:eastAsia="Arial" w:hAnsi="Times New Roman" w:cs="Times New Roman"/>
          <w:spacing w:val="-4"/>
          <w:sz w:val="24"/>
          <w:szCs w:val="24"/>
        </w:rPr>
        <w:t>o</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as y Organi</w:t>
      </w:r>
      <w:r w:rsidRPr="004C2F93">
        <w:rPr>
          <w:rFonts w:ascii="Times New Roman" w:eastAsia="Arial" w:hAnsi="Times New Roman" w:cs="Times New Roman"/>
          <w:spacing w:val="-2"/>
          <w:sz w:val="24"/>
          <w:szCs w:val="24"/>
        </w:rPr>
        <w:t>z</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iones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in </w:t>
      </w:r>
      <w:r w:rsidRPr="004C2F93">
        <w:rPr>
          <w:rFonts w:ascii="Times New Roman" w:eastAsia="Arial" w:hAnsi="Times New Roman" w:cs="Times New Roman"/>
          <w:spacing w:val="2"/>
          <w:sz w:val="24"/>
          <w:szCs w:val="24"/>
        </w:rPr>
        <w:t>f</w:t>
      </w:r>
      <w:r w:rsidRPr="004C2F93">
        <w:rPr>
          <w:rFonts w:ascii="Times New Roman" w:eastAsia="Arial" w:hAnsi="Times New Roman" w:cs="Times New Roman"/>
          <w:sz w:val="24"/>
          <w:szCs w:val="24"/>
        </w:rPr>
        <w:t>ines de lu</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ro. </w:t>
      </w:r>
      <w:r w:rsidRPr="004C2F93">
        <w:rPr>
          <w:rFonts w:ascii="Times New Roman" w:eastAsia="Arial" w:hAnsi="Times New Roman" w:cs="Times New Roman"/>
          <w:b/>
          <w:sz w:val="24"/>
          <w:szCs w:val="24"/>
        </w:rPr>
        <w:t>$200.00</w:t>
      </w:r>
    </w:p>
    <w:p w:rsidR="00733C8A" w:rsidRPr="004C2F93" w:rsidRDefault="00733C8A" w:rsidP="00733C8A">
      <w:pPr>
        <w:tabs>
          <w:tab w:val="left" w:pos="860"/>
        </w:tabs>
        <w:spacing w:line="278" w:lineRule="auto"/>
        <w:ind w:left="821" w:right="94" w:hanging="361"/>
        <w:jc w:val="both"/>
        <w:rPr>
          <w:rFonts w:ascii="Times New Roman" w:eastAsia="Arial" w:hAnsi="Times New Roman" w:cs="Times New Roman"/>
          <w:b/>
          <w:sz w:val="24"/>
          <w:szCs w:val="24"/>
        </w:rPr>
      </w:pPr>
      <w:r w:rsidRPr="004C2F93">
        <w:rPr>
          <w:rFonts w:ascii="Times New Roman" w:eastAsia="Arial" w:hAnsi="Times New Roman" w:cs="Times New Roman"/>
          <w:spacing w:val="2"/>
          <w:sz w:val="24"/>
          <w:szCs w:val="24"/>
        </w:rPr>
        <w:t>h</w:t>
      </w:r>
      <w:r w:rsidRPr="004C2F93">
        <w:rPr>
          <w:rFonts w:ascii="Times New Roman" w:eastAsia="Arial" w:hAnsi="Times New Roman" w:cs="Times New Roman"/>
          <w:sz w:val="24"/>
          <w:szCs w:val="24"/>
        </w:rPr>
        <w:t xml:space="preserve">)    Para </w:t>
      </w:r>
      <w:proofErr w:type="spellStart"/>
      <w:r w:rsidRPr="004C2F93">
        <w:rPr>
          <w:rFonts w:ascii="Times New Roman" w:eastAsia="Arial" w:hAnsi="Times New Roman" w:cs="Times New Roman"/>
          <w:sz w:val="24"/>
          <w:szCs w:val="24"/>
        </w:rPr>
        <w:t>r</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one</w:t>
      </w:r>
      <w:r w:rsidRPr="004C2F93">
        <w:rPr>
          <w:rFonts w:ascii="Times New Roman" w:eastAsia="Arial" w:hAnsi="Times New Roman" w:cs="Times New Roman"/>
          <w:spacing w:val="-2"/>
          <w:sz w:val="24"/>
          <w:szCs w:val="24"/>
        </w:rPr>
        <w:t>x</w:t>
      </w:r>
      <w:r w:rsidRPr="004C2F93">
        <w:rPr>
          <w:rFonts w:ascii="Times New Roman" w:eastAsia="Arial" w:hAnsi="Times New Roman" w:cs="Times New Roman"/>
          <w:sz w:val="24"/>
          <w:szCs w:val="24"/>
        </w:rPr>
        <w:t>ión</w:t>
      </w:r>
      <w:proofErr w:type="spellEnd"/>
      <w:r w:rsidRPr="004C2F93">
        <w:rPr>
          <w:rFonts w:ascii="Times New Roman" w:eastAsia="Arial" w:hAnsi="Times New Roman" w:cs="Times New Roman"/>
          <w:sz w:val="24"/>
          <w:szCs w:val="24"/>
        </w:rPr>
        <w:t xml:space="preserve"> de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 de agua po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able. </w:t>
      </w:r>
      <w:r w:rsidRPr="004C2F93">
        <w:rPr>
          <w:rFonts w:ascii="Times New Roman" w:eastAsia="Arial" w:hAnsi="Times New Roman" w:cs="Times New Roman"/>
          <w:b/>
          <w:sz w:val="24"/>
          <w:szCs w:val="24"/>
        </w:rPr>
        <w:t>$50.00</w:t>
      </w:r>
    </w:p>
    <w:p w:rsidR="00733C8A" w:rsidRPr="004C2F93" w:rsidRDefault="00733C8A" w:rsidP="00733C8A">
      <w:pPr>
        <w:tabs>
          <w:tab w:val="left" w:pos="860"/>
        </w:tabs>
        <w:spacing w:line="278" w:lineRule="auto"/>
        <w:ind w:left="821" w:right="94" w:hanging="361"/>
        <w:jc w:val="both"/>
        <w:rPr>
          <w:rFonts w:ascii="Times New Roman" w:eastAsia="Arial" w:hAnsi="Times New Roman" w:cs="Times New Roman"/>
          <w:b/>
          <w:sz w:val="24"/>
          <w:szCs w:val="24"/>
        </w:rPr>
      </w:pPr>
      <w:r w:rsidRPr="004C2F93">
        <w:rPr>
          <w:rFonts w:ascii="Times New Roman" w:eastAsia="Arial" w:hAnsi="Times New Roman" w:cs="Times New Roman"/>
          <w:sz w:val="24"/>
          <w:szCs w:val="24"/>
        </w:rPr>
        <w:t xml:space="preserve">i)   Por </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ra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p</w:t>
      </w:r>
      <w:r w:rsidRPr="004C2F93">
        <w:rPr>
          <w:rFonts w:ascii="Times New Roman" w:eastAsia="Arial" w:hAnsi="Times New Roman" w:cs="Times New Roman"/>
          <w:spacing w:val="-4"/>
          <w:sz w:val="24"/>
          <w:szCs w:val="24"/>
        </w:rPr>
        <w:t>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o del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w:t>
      </w:r>
      <w:r w:rsidRPr="004C2F93">
        <w:rPr>
          <w:rFonts w:ascii="Times New Roman" w:eastAsia="Arial" w:hAnsi="Times New Roman" w:cs="Times New Roman"/>
          <w:spacing w:val="-4"/>
          <w:sz w:val="24"/>
          <w:szCs w:val="24"/>
        </w:rPr>
        <w:t>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 de agua po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able. </w:t>
      </w:r>
      <w:r w:rsidRPr="004C2F93">
        <w:rPr>
          <w:rFonts w:ascii="Times New Roman" w:eastAsia="Arial" w:hAnsi="Times New Roman" w:cs="Times New Roman"/>
          <w:b/>
          <w:sz w:val="24"/>
          <w:szCs w:val="24"/>
        </w:rPr>
        <w:t>$50</w:t>
      </w:r>
      <w:r w:rsidRPr="004C2F93">
        <w:rPr>
          <w:rFonts w:ascii="Times New Roman" w:eastAsia="Arial" w:hAnsi="Times New Roman" w:cs="Times New Roman"/>
          <w:b/>
          <w:spacing w:val="2"/>
          <w:sz w:val="24"/>
          <w:szCs w:val="24"/>
        </w:rPr>
        <w:t>.</w:t>
      </w:r>
      <w:r w:rsidRPr="004C2F93">
        <w:rPr>
          <w:rFonts w:ascii="Times New Roman" w:eastAsia="Arial" w:hAnsi="Times New Roman" w:cs="Times New Roman"/>
          <w:b/>
          <w:sz w:val="24"/>
          <w:szCs w:val="24"/>
        </w:rPr>
        <w:t>00</w:t>
      </w:r>
    </w:p>
    <w:p w:rsidR="00733C8A" w:rsidRPr="004C2F93" w:rsidRDefault="00733C8A" w:rsidP="00733C8A">
      <w:pPr>
        <w:tabs>
          <w:tab w:val="left" w:pos="840"/>
        </w:tabs>
        <w:spacing w:line="278" w:lineRule="auto"/>
        <w:ind w:left="821" w:right="88" w:hanging="361"/>
        <w:jc w:val="both"/>
        <w:rPr>
          <w:rFonts w:ascii="Times New Roman" w:eastAsia="Arial" w:hAnsi="Times New Roman" w:cs="Times New Roman"/>
          <w:sz w:val="24"/>
          <w:szCs w:val="24"/>
        </w:rPr>
      </w:pPr>
      <w:r w:rsidRPr="004C2F93">
        <w:rPr>
          <w:rFonts w:ascii="Times New Roman" w:eastAsia="Arial" w:hAnsi="Times New Roman" w:cs="Times New Roman"/>
          <w:sz w:val="24"/>
          <w:szCs w:val="24"/>
        </w:rPr>
        <w:t>j)</w:t>
      </w:r>
      <w:r w:rsidRPr="004C2F93">
        <w:rPr>
          <w:rFonts w:ascii="Times New Roman" w:eastAsia="Arial" w:hAnsi="Times New Roman" w:cs="Times New Roman"/>
          <w:sz w:val="24"/>
          <w:szCs w:val="24"/>
        </w:rPr>
        <w:tab/>
      </w:r>
      <w:r w:rsidRPr="004C2F93">
        <w:rPr>
          <w:rFonts w:ascii="Times New Roman" w:eastAsia="Arial" w:hAnsi="Times New Roman" w:cs="Times New Roman"/>
          <w:sz w:val="24"/>
          <w:szCs w:val="24"/>
        </w:rPr>
        <w:tab/>
        <w:t xml:space="preserve">En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o de 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uario que po</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ea dos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e</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z w:val="24"/>
          <w:szCs w:val="24"/>
        </w:rPr>
        <w:t xml:space="preserve">s </w:t>
      </w:r>
      <w:r w:rsidRPr="004C2F93">
        <w:rPr>
          <w:rFonts w:ascii="Times New Roman" w:eastAsia="Arial" w:hAnsi="Times New Roman" w:cs="Times New Roman"/>
          <w:spacing w:val="-4"/>
          <w:sz w:val="24"/>
          <w:szCs w:val="24"/>
        </w:rPr>
        <w:t>d</w:t>
      </w:r>
      <w:r w:rsidRPr="004C2F93">
        <w:rPr>
          <w:rFonts w:ascii="Times New Roman" w:eastAsia="Arial" w:hAnsi="Times New Roman" w:cs="Times New Roman"/>
          <w:sz w:val="24"/>
          <w:szCs w:val="24"/>
        </w:rPr>
        <w:t xml:space="preserve">e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 xml:space="preserve">ora en el pago de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 de agua po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abl</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z w:val="24"/>
          <w:szCs w:val="24"/>
        </w:rPr>
        <w:t xml:space="preserve">, </w:t>
      </w:r>
      <w:r w:rsidRPr="004C2F93">
        <w:rPr>
          <w:rFonts w:ascii="Times New Roman" w:eastAsia="Arial" w:hAnsi="Times New Roman" w:cs="Times New Roman"/>
          <w:spacing w:val="-4"/>
          <w:sz w:val="24"/>
          <w:szCs w:val="24"/>
        </w:rPr>
        <w:t>p</w:t>
      </w:r>
      <w:r w:rsidRPr="004C2F93">
        <w:rPr>
          <w:rFonts w:ascii="Times New Roman" w:eastAsia="Arial" w:hAnsi="Times New Roman" w:cs="Times New Roman"/>
          <w:sz w:val="24"/>
          <w:szCs w:val="24"/>
        </w:rPr>
        <w:t>re</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ia no</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f</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pacing w:val="-4"/>
          <w:sz w:val="24"/>
          <w:szCs w:val="24"/>
        </w:rPr>
        <w:t>a</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ión,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e pr</w:t>
      </w:r>
      <w:r w:rsidRPr="004C2F93">
        <w:rPr>
          <w:rFonts w:ascii="Times New Roman" w:eastAsia="Arial" w:hAnsi="Times New Roman" w:cs="Times New Roman"/>
          <w:spacing w:val="2"/>
          <w:sz w:val="24"/>
          <w:szCs w:val="24"/>
        </w:rPr>
        <w:t>o</w:t>
      </w:r>
      <w:r w:rsidRPr="004C2F93">
        <w:rPr>
          <w:rFonts w:ascii="Times New Roman" w:eastAsia="Arial" w:hAnsi="Times New Roman" w:cs="Times New Roman"/>
          <w:sz w:val="24"/>
          <w:szCs w:val="24"/>
        </w:rPr>
        <w:t>cederá a lo de</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one</w:t>
      </w:r>
      <w:r w:rsidRPr="004C2F93">
        <w:rPr>
          <w:rFonts w:ascii="Times New Roman" w:eastAsia="Arial" w:hAnsi="Times New Roman" w:cs="Times New Roman"/>
          <w:spacing w:val="-2"/>
          <w:sz w:val="24"/>
          <w:szCs w:val="24"/>
        </w:rPr>
        <w:t>x</w:t>
      </w:r>
      <w:r w:rsidRPr="004C2F93">
        <w:rPr>
          <w:rFonts w:ascii="Times New Roman" w:eastAsia="Arial" w:hAnsi="Times New Roman" w:cs="Times New Roman"/>
          <w:sz w:val="24"/>
          <w:szCs w:val="24"/>
        </w:rPr>
        <w:t>ión del</w:t>
      </w:r>
      <w:r w:rsidRPr="004C2F93">
        <w:rPr>
          <w:rFonts w:ascii="Times New Roman" w:eastAsia="Arial" w:hAnsi="Times New Roman" w:cs="Times New Roman"/>
          <w:spacing w:val="2"/>
          <w:sz w:val="24"/>
          <w:szCs w:val="24"/>
        </w:rPr>
        <w:t xml:space="preserve"> s</w:t>
      </w:r>
      <w:r w:rsidRPr="004C2F93">
        <w:rPr>
          <w:rFonts w:ascii="Times New Roman" w:eastAsia="Arial" w:hAnsi="Times New Roman" w:cs="Times New Roman"/>
          <w:sz w:val="24"/>
          <w:szCs w:val="24"/>
        </w:rPr>
        <w:t>e</w:t>
      </w:r>
      <w:r w:rsidRPr="004C2F93">
        <w:rPr>
          <w:rFonts w:ascii="Times New Roman" w:eastAsia="Arial" w:hAnsi="Times New Roman" w:cs="Times New Roman"/>
          <w:spacing w:val="-4"/>
          <w:sz w:val="24"/>
          <w:szCs w:val="24"/>
        </w:rPr>
        <w:t>r</w:t>
      </w:r>
      <w:r w:rsidRPr="004C2F93">
        <w:rPr>
          <w:rFonts w:ascii="Times New Roman" w:eastAsia="Arial" w:hAnsi="Times New Roman" w:cs="Times New Roman"/>
          <w:spacing w:val="2"/>
          <w:sz w:val="24"/>
          <w:szCs w:val="24"/>
        </w:rPr>
        <w:t>v</w:t>
      </w:r>
      <w:r w:rsidRPr="004C2F93">
        <w:rPr>
          <w:rFonts w:ascii="Times New Roman" w:eastAsia="Arial" w:hAnsi="Times New Roman" w:cs="Times New Roman"/>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io.</w:t>
      </w:r>
    </w:p>
    <w:p w:rsidR="00733C8A" w:rsidRPr="004C2F93" w:rsidRDefault="00733C8A" w:rsidP="00733C8A">
      <w:pPr>
        <w:tabs>
          <w:tab w:val="left" w:pos="860"/>
        </w:tabs>
        <w:spacing w:line="278" w:lineRule="auto"/>
        <w:ind w:left="460" w:right="97"/>
        <w:jc w:val="both"/>
        <w:rPr>
          <w:rFonts w:ascii="Times New Roman" w:eastAsia="Arial" w:hAnsi="Times New Roman" w:cs="Times New Roman"/>
          <w:b/>
          <w:sz w:val="24"/>
          <w:szCs w:val="24"/>
        </w:rPr>
      </w:pPr>
      <w:r w:rsidRPr="004C2F93">
        <w:rPr>
          <w:rFonts w:ascii="Times New Roman" w:eastAsia="Arial" w:hAnsi="Times New Roman" w:cs="Times New Roman"/>
          <w:sz w:val="24"/>
          <w:szCs w:val="24"/>
        </w:rPr>
        <w:t xml:space="preserve">k) En el </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pacing w:val="-4"/>
          <w:sz w:val="24"/>
          <w:szCs w:val="24"/>
        </w:rPr>
        <w:t>a</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o que un </w:t>
      </w:r>
      <w:r w:rsidRPr="004C2F93">
        <w:rPr>
          <w:rFonts w:ascii="Times New Roman" w:eastAsia="Arial" w:hAnsi="Times New Roman" w:cs="Times New Roman"/>
          <w:spacing w:val="-4"/>
          <w:sz w:val="24"/>
          <w:szCs w:val="24"/>
        </w:rPr>
        <w:t>u</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uario real</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e una </w:t>
      </w:r>
      <w:proofErr w:type="spellStart"/>
      <w:r w:rsidRPr="004C2F93">
        <w:rPr>
          <w:rFonts w:ascii="Times New Roman" w:eastAsia="Arial" w:hAnsi="Times New Roman" w:cs="Times New Roman"/>
          <w:sz w:val="24"/>
          <w:szCs w:val="24"/>
        </w:rPr>
        <w:t>r</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on</w:t>
      </w:r>
      <w:r w:rsidRPr="004C2F93">
        <w:rPr>
          <w:rFonts w:ascii="Times New Roman" w:eastAsia="Arial" w:hAnsi="Times New Roman" w:cs="Times New Roman"/>
          <w:spacing w:val="-4"/>
          <w:sz w:val="24"/>
          <w:szCs w:val="24"/>
        </w:rPr>
        <w:t>e</w:t>
      </w:r>
      <w:r w:rsidRPr="004C2F93">
        <w:rPr>
          <w:rFonts w:ascii="Times New Roman" w:eastAsia="Arial" w:hAnsi="Times New Roman" w:cs="Times New Roman"/>
          <w:spacing w:val="-2"/>
          <w:sz w:val="24"/>
          <w:szCs w:val="24"/>
        </w:rPr>
        <w:t>x</w:t>
      </w:r>
      <w:r w:rsidRPr="004C2F93">
        <w:rPr>
          <w:rFonts w:ascii="Times New Roman" w:eastAsia="Arial" w:hAnsi="Times New Roman" w:cs="Times New Roman"/>
          <w:sz w:val="24"/>
          <w:szCs w:val="24"/>
        </w:rPr>
        <w:t>ión</w:t>
      </w:r>
      <w:proofErr w:type="spellEnd"/>
      <w:r w:rsidRPr="004C2F93">
        <w:rPr>
          <w:rFonts w:ascii="Times New Roman" w:eastAsia="Arial" w:hAnsi="Times New Roman" w:cs="Times New Roman"/>
          <w:sz w:val="24"/>
          <w:szCs w:val="24"/>
        </w:rPr>
        <w:t xml:space="preserve">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in el per</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o de la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un</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c</w:t>
      </w:r>
      <w:r w:rsidRPr="004C2F93">
        <w:rPr>
          <w:rFonts w:ascii="Times New Roman" w:eastAsia="Arial" w:hAnsi="Times New Roman" w:cs="Times New Roman"/>
          <w:sz w:val="24"/>
          <w:szCs w:val="24"/>
        </w:rPr>
        <w:t xml:space="preserve">ipalidad </w:t>
      </w:r>
      <w:r w:rsidRPr="004C2F93">
        <w:rPr>
          <w:rFonts w:ascii="Times New Roman" w:eastAsia="Arial" w:hAnsi="Times New Roman" w:cs="Times New Roman"/>
          <w:spacing w:val="2"/>
          <w:sz w:val="24"/>
          <w:szCs w:val="24"/>
        </w:rPr>
        <w:t>s</w:t>
      </w:r>
      <w:r w:rsidRPr="004C2F93">
        <w:rPr>
          <w:rFonts w:ascii="Times New Roman" w:eastAsia="Arial" w:hAnsi="Times New Roman" w:cs="Times New Roman"/>
          <w:sz w:val="24"/>
          <w:szCs w:val="24"/>
        </w:rPr>
        <w:t xml:space="preserve">e le </w:t>
      </w:r>
      <w:r w:rsidRPr="004C2F93">
        <w:rPr>
          <w:rFonts w:ascii="Times New Roman" w:eastAsia="Arial" w:hAnsi="Times New Roman" w:cs="Times New Roman"/>
          <w:spacing w:val="-4"/>
          <w:sz w:val="24"/>
          <w:szCs w:val="24"/>
        </w:rPr>
        <w:t>i</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p</w:t>
      </w:r>
      <w:r w:rsidRPr="004C2F93">
        <w:rPr>
          <w:rFonts w:ascii="Times New Roman" w:eastAsia="Arial" w:hAnsi="Times New Roman" w:cs="Times New Roman"/>
          <w:spacing w:val="-4"/>
          <w:sz w:val="24"/>
          <w:szCs w:val="24"/>
        </w:rPr>
        <w:t>o</w:t>
      </w:r>
      <w:r w:rsidRPr="004C2F93">
        <w:rPr>
          <w:rFonts w:ascii="Times New Roman" w:eastAsia="Arial" w:hAnsi="Times New Roman" w:cs="Times New Roman"/>
          <w:sz w:val="24"/>
          <w:szCs w:val="24"/>
        </w:rPr>
        <w:t xml:space="preserve">ndrá </w:t>
      </w:r>
      <w:r w:rsidRPr="004C2F93">
        <w:rPr>
          <w:rFonts w:ascii="Times New Roman" w:eastAsia="Arial" w:hAnsi="Times New Roman" w:cs="Times New Roman"/>
          <w:spacing w:val="2"/>
          <w:sz w:val="24"/>
          <w:szCs w:val="24"/>
        </w:rPr>
        <w:t>M</w:t>
      </w:r>
      <w:r w:rsidRPr="004C2F93">
        <w:rPr>
          <w:rFonts w:ascii="Times New Roman" w:eastAsia="Arial" w:hAnsi="Times New Roman" w:cs="Times New Roman"/>
          <w:sz w:val="24"/>
          <w:szCs w:val="24"/>
        </w:rPr>
        <w:t>ul</w:t>
      </w:r>
      <w:r w:rsidRPr="004C2F93">
        <w:rPr>
          <w:rFonts w:ascii="Times New Roman" w:eastAsia="Arial" w:hAnsi="Times New Roman" w:cs="Times New Roman"/>
          <w:spacing w:val="2"/>
          <w:sz w:val="24"/>
          <w:szCs w:val="24"/>
        </w:rPr>
        <w:t>t</w:t>
      </w:r>
      <w:r w:rsidRPr="004C2F93">
        <w:rPr>
          <w:rFonts w:ascii="Times New Roman" w:eastAsia="Arial" w:hAnsi="Times New Roman" w:cs="Times New Roman"/>
          <w:sz w:val="24"/>
          <w:szCs w:val="24"/>
        </w:rPr>
        <w:t xml:space="preserve">a de: </w:t>
      </w:r>
      <w:r w:rsidRPr="004C2F93">
        <w:rPr>
          <w:rFonts w:ascii="Times New Roman" w:eastAsia="Arial" w:hAnsi="Times New Roman" w:cs="Times New Roman"/>
          <w:b/>
          <w:sz w:val="24"/>
          <w:szCs w:val="24"/>
        </w:rPr>
        <w:t>$200.00</w:t>
      </w:r>
    </w:p>
    <w:p w:rsidR="00733C8A" w:rsidRPr="004C2F93" w:rsidRDefault="00733C8A" w:rsidP="00733C8A">
      <w:pPr>
        <w:tabs>
          <w:tab w:val="left" w:pos="860"/>
        </w:tabs>
        <w:spacing w:line="278" w:lineRule="auto"/>
        <w:ind w:left="460" w:right="97"/>
        <w:jc w:val="both"/>
        <w:rPr>
          <w:rFonts w:ascii="Times New Roman" w:eastAsia="Arial" w:hAnsi="Times New Roman" w:cs="Times New Roman"/>
          <w:bCs/>
          <w:sz w:val="24"/>
          <w:szCs w:val="24"/>
        </w:rPr>
      </w:pPr>
      <w:r w:rsidRPr="004C2F93">
        <w:rPr>
          <w:rFonts w:ascii="Times New Roman" w:eastAsia="Arial" w:hAnsi="Times New Roman" w:cs="Times New Roman"/>
          <w:bCs/>
          <w:sz w:val="24"/>
          <w:szCs w:val="24"/>
        </w:rPr>
        <w:t xml:space="preserve">l) Sera requisito indispensable para la conexión, </w:t>
      </w:r>
      <w:proofErr w:type="spellStart"/>
      <w:r w:rsidRPr="004C2F93">
        <w:rPr>
          <w:rFonts w:ascii="Times New Roman" w:eastAsia="Arial" w:hAnsi="Times New Roman" w:cs="Times New Roman"/>
          <w:bCs/>
          <w:sz w:val="24"/>
          <w:szCs w:val="24"/>
        </w:rPr>
        <w:t>reconexión</w:t>
      </w:r>
      <w:proofErr w:type="spellEnd"/>
      <w:r w:rsidRPr="004C2F93">
        <w:rPr>
          <w:rFonts w:ascii="Times New Roman" w:eastAsia="Arial" w:hAnsi="Times New Roman" w:cs="Times New Roman"/>
          <w:bCs/>
          <w:sz w:val="24"/>
          <w:szCs w:val="24"/>
        </w:rPr>
        <w:t xml:space="preserve"> o traslado del servicio de agua potable, presentar la SOLVENCIA MUNICIPAL, Vigente.</w:t>
      </w:r>
    </w:p>
    <w:p w:rsidR="00733C8A" w:rsidRPr="004C2F93" w:rsidRDefault="00733C8A" w:rsidP="00733C8A">
      <w:pPr>
        <w:spacing w:line="240" w:lineRule="auto"/>
        <w:jc w:val="both"/>
        <w:rPr>
          <w:rFonts w:ascii="Times New Roman" w:hAnsi="Times New Roman" w:cs="Times New Roman"/>
          <w:sz w:val="24"/>
          <w:szCs w:val="24"/>
        </w:rPr>
      </w:pPr>
      <w:r w:rsidRPr="004C2F93">
        <w:rPr>
          <w:rFonts w:ascii="Times New Roman" w:hAnsi="Times New Roman" w:cs="Times New Roman"/>
          <w:b/>
          <w:sz w:val="24"/>
          <w:szCs w:val="24"/>
        </w:rPr>
        <w:t>Art. 2.-</w:t>
      </w:r>
      <w:r w:rsidRPr="004C2F93">
        <w:rPr>
          <w:rFonts w:ascii="Times New Roman" w:hAnsi="Times New Roman" w:cs="Times New Roman"/>
          <w:sz w:val="24"/>
          <w:szCs w:val="24"/>
        </w:rPr>
        <w:t xml:space="preserve"> Los demás artículos de la ORDENANZA REGULADORA DE TASAS POR SERVICIOS MUNICIPALES DE SAN LUIS LA HERRADURA, DEPARTAMENTO DE LA PAZ, no considerados en la presente reforma continúan vigentes.</w:t>
      </w:r>
    </w:p>
    <w:p w:rsidR="00733C8A" w:rsidRPr="004C2F93" w:rsidRDefault="00733C8A" w:rsidP="00733C8A">
      <w:pPr>
        <w:spacing w:line="240" w:lineRule="auto"/>
        <w:jc w:val="both"/>
        <w:rPr>
          <w:rFonts w:ascii="Times New Roman" w:hAnsi="Times New Roman" w:cs="Times New Roman"/>
          <w:sz w:val="24"/>
          <w:szCs w:val="24"/>
        </w:rPr>
      </w:pPr>
      <w:r w:rsidRPr="004C2F93">
        <w:rPr>
          <w:rFonts w:ascii="Times New Roman" w:hAnsi="Times New Roman" w:cs="Times New Roman"/>
          <w:b/>
          <w:sz w:val="24"/>
          <w:szCs w:val="24"/>
        </w:rPr>
        <w:t>Art. 3.-</w:t>
      </w:r>
      <w:r w:rsidRPr="004C2F93">
        <w:rPr>
          <w:rFonts w:ascii="Times New Roman" w:hAnsi="Times New Roman" w:cs="Times New Roman"/>
          <w:sz w:val="24"/>
          <w:szCs w:val="24"/>
        </w:rPr>
        <w:t xml:space="preserve"> La presente reforma a la ORDENANZA REGULADORA DE TASAS POR SERVICIOS MUNICIPALES DE SAN LUIS LA HERRADURA, DEPARTAMENTO DE LA PAZ, entrará en vigencia ocho días después de su publicación en el Diario Oficial.</w:t>
      </w:r>
    </w:p>
    <w:p w:rsidR="00733C8A" w:rsidRPr="004C2F93" w:rsidRDefault="00733C8A" w:rsidP="00733C8A">
      <w:pPr>
        <w:spacing w:line="240" w:lineRule="auto"/>
        <w:jc w:val="both"/>
        <w:rPr>
          <w:rFonts w:ascii="Times New Roman" w:hAnsi="Times New Roman" w:cs="Times New Roman"/>
          <w:sz w:val="24"/>
          <w:szCs w:val="24"/>
        </w:rPr>
      </w:pPr>
      <w:r w:rsidRPr="004C2F93">
        <w:rPr>
          <w:rFonts w:ascii="Times New Roman" w:hAnsi="Times New Roman" w:cs="Times New Roman"/>
          <w:sz w:val="24"/>
          <w:szCs w:val="24"/>
        </w:rPr>
        <w:t>Dado en San Luis La Herradura, Departamento de La Paz, a los diecisiete días de noviembre de dos mil veintidós.</w:t>
      </w:r>
    </w:p>
    <w:p w:rsidR="00733C8A" w:rsidRPr="00072B01" w:rsidRDefault="00733C8A" w:rsidP="00733C8A">
      <w:pPr>
        <w:spacing w:line="240" w:lineRule="auto"/>
        <w:jc w:val="both"/>
        <w:rPr>
          <w:rFonts w:ascii="Times New Roman" w:hAnsi="Times New Roman" w:cs="Times New Roman"/>
          <w:b/>
          <w:sz w:val="24"/>
          <w:szCs w:val="24"/>
          <w:lang w:val="es-MX"/>
        </w:rPr>
      </w:pPr>
      <w:r w:rsidRPr="00072B01">
        <w:rPr>
          <w:rFonts w:ascii="Times New Roman" w:eastAsia="Arial" w:hAnsi="Times New Roman" w:cs="Times New Roman"/>
          <w:b/>
          <w:sz w:val="24"/>
          <w:szCs w:val="24"/>
          <w:u w:val="single"/>
        </w:rPr>
        <w:t>ACUERDO NUMERO CUATRO:</w:t>
      </w:r>
      <w:r w:rsidRPr="00072B01">
        <w:rPr>
          <w:rFonts w:ascii="Times New Roman" w:eastAsia="Arial" w:hAnsi="Times New Roman" w:cs="Times New Roman"/>
          <w:sz w:val="24"/>
          <w:szCs w:val="24"/>
          <w:u w:val="single"/>
        </w:rPr>
        <w:t xml:space="preserve"> El Concejo Municipal de Villa San Luis La Herradura Departamento de la Paz</w:t>
      </w:r>
      <w:r w:rsidRPr="00072B01">
        <w:rPr>
          <w:rFonts w:ascii="Times New Roman" w:eastAsia="Arial" w:hAnsi="Times New Roman" w:cs="Times New Roman"/>
          <w:sz w:val="24"/>
          <w:szCs w:val="24"/>
        </w:rPr>
        <w:t xml:space="preserve">, en uso de sus facultades legales que le confiere el Código Municipal y </w:t>
      </w:r>
      <w:r w:rsidRPr="00072B01">
        <w:rPr>
          <w:rFonts w:ascii="Times New Roman" w:eastAsia="Arial" w:hAnsi="Times New Roman" w:cs="Times New Roman"/>
          <w:b/>
          <w:sz w:val="24"/>
          <w:szCs w:val="24"/>
        </w:rPr>
        <w:t xml:space="preserve">Considerando: </w:t>
      </w:r>
      <w:r w:rsidRPr="00072B01">
        <w:rPr>
          <w:rFonts w:ascii="Times New Roman" w:eastAsia="Arial" w:hAnsi="Times New Roman" w:cs="Times New Roman"/>
          <w:sz w:val="24"/>
          <w:szCs w:val="24"/>
        </w:rPr>
        <w:t xml:space="preserve">Que de conformidad al DECRETO MUNICIPAL NÚMERO 07/2022, de esta misma Acta, este Concejo Municipal Aprobó La </w:t>
      </w:r>
      <w:r w:rsidRPr="00072B01">
        <w:rPr>
          <w:rFonts w:ascii="Times New Roman" w:eastAsia="Times New Roman" w:hAnsi="Times New Roman" w:cs="Times New Roman"/>
          <w:b/>
          <w:bCs/>
          <w:sz w:val="24"/>
          <w:szCs w:val="24"/>
        </w:rPr>
        <w:t>“</w:t>
      </w:r>
      <w:r w:rsidRPr="00072B01">
        <w:rPr>
          <w:rFonts w:ascii="Times New Roman" w:hAnsi="Times New Roman" w:cs="Times New Roman"/>
          <w:b/>
          <w:sz w:val="24"/>
          <w:szCs w:val="24"/>
          <w:lang w:val="es-MX"/>
        </w:rPr>
        <w:t>REFORMA A LA ORDENANZA REGULADORA DE TASAS POR SERVICIOS MUNICIPALES DEL MUNICIPIO DE SAN LUIS LA HERRADURA, DEPARTAMENTO DE LA PAZ</w:t>
      </w:r>
      <w:r w:rsidRPr="00072B01">
        <w:rPr>
          <w:rFonts w:ascii="Times New Roman" w:hAnsi="Times New Roman" w:cs="Times New Roman"/>
          <w:b/>
          <w:sz w:val="24"/>
          <w:szCs w:val="24"/>
        </w:rPr>
        <w:t>”.;</w:t>
      </w:r>
      <w:r w:rsidRPr="00072B01">
        <w:rPr>
          <w:rFonts w:ascii="Times New Roman" w:hAnsi="Times New Roman" w:cs="Times New Roman"/>
          <w:sz w:val="24"/>
          <w:szCs w:val="24"/>
        </w:rPr>
        <w:t xml:space="preserve"> por lo que para continuar con dicho proceso, este Concejo Municipal. </w:t>
      </w:r>
      <w:r w:rsidRPr="00072B01">
        <w:rPr>
          <w:rFonts w:ascii="Times New Roman" w:eastAsia="Arial" w:hAnsi="Times New Roman" w:cs="Times New Roman"/>
          <w:b/>
          <w:sz w:val="24"/>
          <w:szCs w:val="24"/>
          <w:u w:val="single"/>
        </w:rPr>
        <w:t>ACUERDA: Primero: Autorizar</w:t>
      </w:r>
      <w:r w:rsidRPr="00072B01">
        <w:rPr>
          <w:rFonts w:ascii="Times New Roman" w:eastAsia="Arial" w:hAnsi="Times New Roman" w:cs="Times New Roman"/>
          <w:sz w:val="24"/>
          <w:szCs w:val="24"/>
          <w:u w:val="single"/>
        </w:rPr>
        <w:t xml:space="preserve"> al Tesorero Municipal para que erogue de los Fondos Propios la cantidad correspondiente, para la publicación de dicho Decreto en el Diario Oficial de la Imprenta Nacional de conformidad a la documentación legal que se le presente; </w:t>
      </w:r>
      <w:r w:rsidRPr="00072B01">
        <w:rPr>
          <w:rFonts w:ascii="Times New Roman" w:hAnsi="Times New Roman" w:cs="Times New Roman"/>
          <w:sz w:val="24"/>
          <w:szCs w:val="24"/>
          <w:u w:val="single"/>
          <w:shd w:val="clear" w:color="auto" w:fill="FFFFFF"/>
        </w:rPr>
        <w:t>el pago de la publicación de la Reforma Ordenanza antes mencionada. </w:t>
      </w:r>
      <w:proofErr w:type="spellStart"/>
      <w:r w:rsidRPr="00072B01">
        <w:rPr>
          <w:rFonts w:ascii="Times New Roman" w:hAnsi="Times New Roman" w:cs="Times New Roman"/>
          <w:b/>
          <w:sz w:val="24"/>
          <w:szCs w:val="24"/>
          <w:u w:val="single"/>
          <w:shd w:val="clear" w:color="auto" w:fill="FFFFFF"/>
        </w:rPr>
        <w:t>Segundo</w:t>
      </w:r>
      <w:r w:rsidRPr="00072B01">
        <w:rPr>
          <w:rFonts w:ascii="Times New Roman" w:eastAsia="Gulim" w:hAnsi="Times New Roman" w:cs="Times New Roman"/>
          <w:b/>
          <w:sz w:val="24"/>
          <w:szCs w:val="24"/>
          <w:u w:val="single"/>
        </w:rPr>
        <w:t>:</w:t>
      </w:r>
      <w:r w:rsidRPr="00072B01">
        <w:rPr>
          <w:rFonts w:ascii="Times New Roman" w:eastAsia="Arial" w:hAnsi="Times New Roman" w:cs="Times New Roman"/>
          <w:sz w:val="24"/>
          <w:szCs w:val="24"/>
          <w:u w:val="single"/>
        </w:rPr>
        <w:t>Certifíquese</w:t>
      </w:r>
      <w:proofErr w:type="spellEnd"/>
      <w:r w:rsidRPr="00072B01">
        <w:rPr>
          <w:rFonts w:ascii="Times New Roman" w:eastAsia="Arial" w:hAnsi="Times New Roman" w:cs="Times New Roman"/>
          <w:sz w:val="24"/>
          <w:szCs w:val="24"/>
          <w:u w:val="single"/>
        </w:rPr>
        <w:t xml:space="preserve"> y Comuníquese para los demás efectos legales Consiguientes………………………………………....................................................</w:t>
      </w:r>
    </w:p>
    <w:p w:rsidR="00733C8A" w:rsidRPr="00331F79" w:rsidRDefault="00733C8A" w:rsidP="00733C8A">
      <w:pPr>
        <w:tabs>
          <w:tab w:val="left" w:pos="860"/>
        </w:tabs>
        <w:spacing w:line="278" w:lineRule="auto"/>
        <w:ind w:left="460" w:right="97"/>
        <w:jc w:val="both"/>
        <w:rPr>
          <w:rFonts w:ascii="Times New Roman" w:eastAsia="Arial" w:hAnsi="Times New Roman" w:cs="Times New Roman"/>
          <w:b/>
          <w:color w:val="000000" w:themeColor="text1"/>
          <w:sz w:val="24"/>
          <w:szCs w:val="24"/>
          <w:lang w:val="es-MX"/>
        </w:rPr>
      </w:pPr>
    </w:p>
    <w:p w:rsidR="00733C8A" w:rsidRPr="00072B01" w:rsidRDefault="00733C8A" w:rsidP="00733C8A">
      <w:pPr>
        <w:pStyle w:val="Default"/>
        <w:jc w:val="both"/>
        <w:rPr>
          <w:rFonts w:ascii="Times New Roman" w:eastAsia="Times New Roman" w:hAnsi="Times New Roman" w:cs="Times New Roman"/>
          <w:color w:val="auto"/>
          <w:u w:val="single"/>
        </w:rPr>
      </w:pPr>
      <w:r w:rsidRPr="00072B01">
        <w:rPr>
          <w:rFonts w:ascii="Times New Roman" w:hAnsi="Times New Roman" w:cs="Times New Roman"/>
          <w:b/>
          <w:color w:val="auto"/>
          <w:u w:val="single"/>
        </w:rPr>
        <w:t xml:space="preserve">ACUERDO NÚMERO CINCO: </w:t>
      </w:r>
      <w:r w:rsidRPr="00072B01">
        <w:rPr>
          <w:rFonts w:ascii="Times New Roman" w:hAnsi="Times New Roman" w:cs="Times New Roman"/>
          <w:color w:val="auto"/>
          <w:u w:val="single"/>
        </w:rPr>
        <w:t xml:space="preserve">El Concejo Municipal de la Villa San Luis la Herradura Departamento de la Paz. </w:t>
      </w:r>
      <w:proofErr w:type="spellStart"/>
      <w:r w:rsidRPr="00072B01">
        <w:rPr>
          <w:rFonts w:ascii="Times New Roman" w:hAnsi="Times New Roman" w:cs="Times New Roman"/>
          <w:b/>
          <w:color w:val="auto"/>
          <w:u w:val="single"/>
        </w:rPr>
        <w:t>Considerando:a</w:t>
      </w:r>
      <w:proofErr w:type="spellEnd"/>
      <w:r w:rsidRPr="00072B01">
        <w:rPr>
          <w:rFonts w:ascii="Times New Roman" w:hAnsi="Times New Roman" w:cs="Times New Roman"/>
          <w:b/>
          <w:color w:val="auto"/>
          <w:u w:val="single"/>
        </w:rPr>
        <w:t>)</w:t>
      </w:r>
      <w:r w:rsidRPr="00072B01">
        <w:rPr>
          <w:rFonts w:ascii="Times New Roman" w:hAnsi="Times New Roman" w:cs="Times New Roman"/>
          <w:color w:val="auto"/>
          <w:u w:val="single"/>
        </w:rPr>
        <w:t xml:space="preserve"> En vista que la Señora REYNA MARISOL RECINOS DE ACOSTA</w:t>
      </w:r>
      <w:r w:rsidRPr="00072B01">
        <w:rPr>
          <w:rFonts w:ascii="Times New Roman" w:hAnsi="Times New Roman" w:cs="Times New Roman"/>
          <w:color w:val="auto"/>
        </w:rPr>
        <w:t xml:space="preserve">, portadora de su Documento Único de Identidad Personal No 03466359-7, y Número de Identidad Tributaria 0714-110186-101-3, </w:t>
      </w:r>
      <w:r w:rsidRPr="00072B01">
        <w:rPr>
          <w:rFonts w:ascii="Times New Roman" w:hAnsi="Times New Roman" w:cs="Times New Roman"/>
          <w:color w:val="auto"/>
        </w:rPr>
        <w:lastRenderedPageBreak/>
        <w:t xml:space="preserve">Actualmente con el cargo de Secretaria del Mercado Municipal, con las funciones adicionales de Encargada del Fondo Circulante y Encargada de Combustible de las Unidades de Transporte de esta municipalidad, Interpone Formalmente la Renuncia Voluntaria e Irrevocable al cargo antes descrito, a partir del miércoles 30 de noviembre del corriente año. </w:t>
      </w:r>
      <w:r w:rsidRPr="00072B01">
        <w:rPr>
          <w:rFonts w:ascii="Times New Roman" w:hAnsi="Times New Roman" w:cs="Times New Roman"/>
          <w:b/>
          <w:color w:val="auto"/>
          <w:u w:val="single"/>
        </w:rPr>
        <w:t>b) Q</w:t>
      </w:r>
      <w:r w:rsidRPr="00072B01">
        <w:rPr>
          <w:rFonts w:ascii="Times New Roman" w:hAnsi="Times New Roman" w:cs="Times New Roman"/>
          <w:color w:val="auto"/>
          <w:u w:val="single"/>
        </w:rPr>
        <w:t xml:space="preserve">ue en los registros de ésta Alcaldía Municipal se tiene como fecha de ingreso el 07 de julio del año 2019. </w:t>
      </w:r>
      <w:r w:rsidRPr="00072B01">
        <w:rPr>
          <w:rFonts w:ascii="Times New Roman" w:hAnsi="Times New Roman" w:cs="Times New Roman"/>
          <w:b/>
          <w:color w:val="auto"/>
          <w:u w:val="single"/>
        </w:rPr>
        <w:t>c) Q</w:t>
      </w:r>
      <w:r w:rsidRPr="00072B01">
        <w:rPr>
          <w:rFonts w:ascii="Times New Roman" w:hAnsi="Times New Roman" w:cs="Times New Roman"/>
          <w:color w:val="auto"/>
          <w:u w:val="single"/>
        </w:rPr>
        <w:t xml:space="preserve">ue actualmente devenga un salario mensual de: Quinientos 00/100 Dólares Estadounidenses, (USD $500.00), </w:t>
      </w:r>
      <w:r w:rsidRPr="00072B01">
        <w:rPr>
          <w:rFonts w:ascii="Times New Roman" w:hAnsi="Times New Roman" w:cs="Times New Roman"/>
          <w:b/>
          <w:color w:val="auto"/>
          <w:u w:val="single"/>
        </w:rPr>
        <w:t>d)</w:t>
      </w:r>
      <w:r w:rsidRPr="00072B01">
        <w:rPr>
          <w:rFonts w:ascii="Times New Roman" w:hAnsi="Times New Roman" w:cs="Times New Roman"/>
          <w:color w:val="auto"/>
          <w:u w:val="single"/>
        </w:rPr>
        <w:t xml:space="preserve"> En este momento se cuenta en esta municipalidad con el Acuerdo Municipal de aprobación de Disposiciones Transitorias de Retiro Voluntario, donde establece que</w:t>
      </w:r>
      <w:r w:rsidRPr="00072B01">
        <w:rPr>
          <w:rFonts w:ascii="Times New Roman" w:hAnsi="Times New Roman" w:cs="Times New Roman"/>
          <w:color w:val="auto"/>
        </w:rPr>
        <w:t xml:space="preserve"> todo empleado que renuncie amparado en dicho Acuerdo recibirá el 100% de su indemnización laboral. Según Acuerdo Municipal Número Trece del uno de mayo del año dos mil </w:t>
      </w:r>
      <w:proofErr w:type="spellStart"/>
      <w:r w:rsidRPr="00072B01">
        <w:rPr>
          <w:rFonts w:ascii="Times New Roman" w:hAnsi="Times New Roman" w:cs="Times New Roman"/>
          <w:color w:val="auto"/>
        </w:rPr>
        <w:t>veintiuno.</w:t>
      </w:r>
      <w:r w:rsidRPr="00072B01">
        <w:rPr>
          <w:rFonts w:ascii="Times New Roman" w:hAnsi="Times New Roman" w:cs="Times New Roman"/>
          <w:b/>
          <w:color w:val="auto"/>
          <w:u w:val="single"/>
        </w:rPr>
        <w:t>e</w:t>
      </w:r>
      <w:proofErr w:type="spellEnd"/>
      <w:r w:rsidRPr="00072B01">
        <w:rPr>
          <w:rFonts w:ascii="Times New Roman" w:hAnsi="Times New Roman" w:cs="Times New Roman"/>
          <w:b/>
          <w:color w:val="auto"/>
          <w:u w:val="single"/>
        </w:rPr>
        <w:t>) A</w:t>
      </w:r>
      <w:r w:rsidRPr="00072B01">
        <w:rPr>
          <w:rFonts w:ascii="Times New Roman" w:hAnsi="Times New Roman" w:cs="Times New Roman"/>
          <w:color w:val="auto"/>
          <w:u w:val="single"/>
        </w:rPr>
        <w:t xml:space="preserve">l efectuar el cálculo de la respectiva indemnización laboral da como resultando total la cantidad de: Un mil novecientos cuarenta y seis 52/100 Dólares de los Estados Unidos de Norte América ($1,946.52). </w:t>
      </w:r>
      <w:r w:rsidRPr="00072B01">
        <w:rPr>
          <w:rFonts w:ascii="Times New Roman" w:hAnsi="Times New Roman" w:cs="Times New Roman"/>
          <w:b/>
          <w:color w:val="auto"/>
          <w:u w:val="single"/>
        </w:rPr>
        <w:t>Por Tanto</w:t>
      </w:r>
      <w:r w:rsidRPr="00072B01">
        <w:rPr>
          <w:rFonts w:ascii="Times New Roman" w:hAnsi="Times New Roman" w:cs="Times New Roman"/>
          <w:color w:val="auto"/>
          <w:u w:val="single"/>
        </w:rPr>
        <w:t xml:space="preserve">: </w:t>
      </w:r>
      <w:r w:rsidRPr="00072B01">
        <w:rPr>
          <w:rFonts w:ascii="Times New Roman" w:hAnsi="Times New Roman" w:cs="Times New Roman"/>
          <w:color w:val="auto"/>
        </w:rPr>
        <w:t xml:space="preserve">El Concejo Municipal en uso de sus facultades que </w:t>
      </w:r>
      <w:proofErr w:type="spellStart"/>
      <w:r w:rsidRPr="00072B01">
        <w:rPr>
          <w:rFonts w:ascii="Times New Roman" w:hAnsi="Times New Roman" w:cs="Times New Roman"/>
          <w:color w:val="auto"/>
        </w:rPr>
        <w:t>El</w:t>
      </w:r>
      <w:proofErr w:type="spellEnd"/>
      <w:r w:rsidRPr="00072B01">
        <w:rPr>
          <w:rFonts w:ascii="Times New Roman" w:hAnsi="Times New Roman" w:cs="Times New Roman"/>
          <w:color w:val="auto"/>
        </w:rPr>
        <w:t xml:space="preserve"> Confiere El Código Municipal y La Ley de la Carrera Administrativa Municipal. LCAM. </w:t>
      </w:r>
      <w:r w:rsidRPr="00072B01">
        <w:rPr>
          <w:rFonts w:ascii="Times New Roman" w:hAnsi="Times New Roman" w:cs="Times New Roman"/>
          <w:b/>
          <w:color w:val="auto"/>
          <w:u w:val="single"/>
        </w:rPr>
        <w:t xml:space="preserve">ACUERDA: Primero: </w:t>
      </w:r>
      <w:r w:rsidRPr="00072B01">
        <w:rPr>
          <w:rFonts w:ascii="Times New Roman" w:hAnsi="Times New Roman" w:cs="Times New Roman"/>
          <w:b/>
          <w:bCs/>
          <w:color w:val="auto"/>
          <w:u w:val="single"/>
        </w:rPr>
        <w:t>Aceptar</w:t>
      </w:r>
      <w:r w:rsidRPr="00072B01">
        <w:rPr>
          <w:rFonts w:ascii="Times New Roman" w:hAnsi="Times New Roman" w:cs="Times New Roman"/>
          <w:color w:val="auto"/>
          <w:u w:val="single"/>
        </w:rPr>
        <w:t xml:space="preserve"> la Renuncia interpuesta de carácter Irrevocable por parte de la Señora REYNA MARISOL RECINOS DE ACOSTA, portadora de su Documento Único de Identidad Personal No 03466359-7, y Número de Identidad Tributaria 0714-110186-101-3, Actualmente con el cargo de Secretaria del Mercado </w:t>
      </w:r>
      <w:proofErr w:type="spellStart"/>
      <w:r w:rsidRPr="00072B01">
        <w:rPr>
          <w:rFonts w:ascii="Times New Roman" w:hAnsi="Times New Roman" w:cs="Times New Roman"/>
          <w:color w:val="auto"/>
          <w:u w:val="single"/>
        </w:rPr>
        <w:t>Muni-cipal</w:t>
      </w:r>
      <w:proofErr w:type="spellEnd"/>
      <w:r w:rsidRPr="00072B01">
        <w:rPr>
          <w:rFonts w:ascii="Times New Roman" w:hAnsi="Times New Roman" w:cs="Times New Roman"/>
          <w:color w:val="auto"/>
          <w:u w:val="single"/>
        </w:rPr>
        <w:t xml:space="preserve">, con las funciones adicionales de Encargada del Fondo Circulante y Encargada de Combustible de las Unidades de Transporte de esta municipalidad. </w:t>
      </w:r>
      <w:r w:rsidRPr="00072B01">
        <w:rPr>
          <w:rFonts w:ascii="Times New Roman" w:hAnsi="Times New Roman" w:cs="Times New Roman"/>
          <w:b/>
          <w:color w:val="auto"/>
          <w:u w:val="single"/>
        </w:rPr>
        <w:t>Segundo:</w:t>
      </w:r>
      <w:r w:rsidRPr="00072B01">
        <w:rPr>
          <w:rFonts w:ascii="Times New Roman" w:hAnsi="Times New Roman" w:cs="Times New Roman"/>
          <w:color w:val="auto"/>
          <w:u w:val="single"/>
        </w:rPr>
        <w:t xml:space="preserve"> Autorizar al Tesorero Municipal la erogación del Fondo Común Municipal, por la cantidad de: </w:t>
      </w:r>
      <w:r w:rsidRPr="00072B01">
        <w:rPr>
          <w:rFonts w:ascii="Times New Roman" w:hAnsi="Times New Roman" w:cs="Times New Roman"/>
          <w:b/>
          <w:bCs/>
          <w:color w:val="auto"/>
          <w:u w:val="single"/>
        </w:rPr>
        <w:t>Un mil novecientos cuarenta y seis 52/100 Dólares de los Estados Unidos de Norte América ($1,946.52)</w:t>
      </w:r>
      <w:r w:rsidRPr="00072B01">
        <w:rPr>
          <w:rFonts w:ascii="Times New Roman" w:hAnsi="Times New Roman" w:cs="Times New Roman"/>
          <w:color w:val="auto"/>
          <w:u w:val="single"/>
        </w:rPr>
        <w:t xml:space="preserve">. En una sola cuota durante el mes de noviembre del corriente </w:t>
      </w:r>
      <w:proofErr w:type="spellStart"/>
      <w:r w:rsidRPr="00072B01">
        <w:rPr>
          <w:rFonts w:ascii="Times New Roman" w:hAnsi="Times New Roman" w:cs="Times New Roman"/>
          <w:color w:val="auto"/>
          <w:u w:val="single"/>
        </w:rPr>
        <w:t>año</w:t>
      </w:r>
      <w:proofErr w:type="gramStart"/>
      <w:r w:rsidRPr="00072B01">
        <w:rPr>
          <w:rFonts w:ascii="Times New Roman" w:hAnsi="Times New Roman" w:cs="Times New Roman"/>
          <w:color w:val="auto"/>
          <w:u w:val="single"/>
        </w:rPr>
        <w:t>;en</w:t>
      </w:r>
      <w:proofErr w:type="spellEnd"/>
      <w:proofErr w:type="gramEnd"/>
      <w:r w:rsidRPr="00072B01">
        <w:rPr>
          <w:rFonts w:ascii="Times New Roman" w:hAnsi="Times New Roman" w:cs="Times New Roman"/>
          <w:color w:val="auto"/>
          <w:u w:val="single"/>
        </w:rPr>
        <w:t xml:space="preserve"> concepto de indemnización laboral por retiro voluntario, de conformidad a la documentación legal que se le presente. Gasto que será aplicado al Presupuesto Municipal vigente. </w:t>
      </w:r>
      <w:proofErr w:type="spellStart"/>
      <w:r w:rsidRPr="00072B01">
        <w:rPr>
          <w:rFonts w:ascii="Times New Roman" w:hAnsi="Times New Roman" w:cs="Times New Roman"/>
          <w:b/>
          <w:color w:val="auto"/>
          <w:u w:val="single"/>
        </w:rPr>
        <w:t>Tercero</w:t>
      </w:r>
      <w:proofErr w:type="gramStart"/>
      <w:r w:rsidRPr="00072B01">
        <w:rPr>
          <w:rFonts w:ascii="Times New Roman" w:hAnsi="Times New Roman" w:cs="Times New Roman"/>
          <w:b/>
          <w:color w:val="auto"/>
          <w:u w:val="single"/>
        </w:rPr>
        <w:t>:</w:t>
      </w:r>
      <w:r w:rsidRPr="00072B01">
        <w:rPr>
          <w:rFonts w:ascii="Times New Roman" w:hAnsi="Times New Roman" w:cs="Times New Roman"/>
          <w:color w:val="auto"/>
          <w:u w:val="single"/>
        </w:rPr>
        <w:t>Certi</w:t>
      </w:r>
      <w:proofErr w:type="gramEnd"/>
      <w:r w:rsidRPr="00072B01">
        <w:rPr>
          <w:rFonts w:ascii="Times New Roman" w:hAnsi="Times New Roman" w:cs="Times New Roman"/>
          <w:color w:val="auto"/>
          <w:u w:val="single"/>
        </w:rPr>
        <w:t>-fíquese</w:t>
      </w:r>
      <w:proofErr w:type="spellEnd"/>
      <w:r w:rsidRPr="00072B01">
        <w:rPr>
          <w:rFonts w:ascii="Times New Roman" w:hAnsi="Times New Roman" w:cs="Times New Roman"/>
          <w:color w:val="auto"/>
          <w:u w:val="single"/>
        </w:rPr>
        <w:t xml:space="preserve"> y </w:t>
      </w:r>
      <w:r w:rsidRPr="00072B01">
        <w:rPr>
          <w:rFonts w:ascii="Times New Roman" w:eastAsia="Times New Roman" w:hAnsi="Times New Roman" w:cs="Times New Roman"/>
          <w:color w:val="auto"/>
          <w:u w:val="single"/>
        </w:rPr>
        <w:t>comuníquese para los demás efectos legales consiguientes........................................</w:t>
      </w:r>
    </w:p>
    <w:p w:rsidR="00733C8A" w:rsidRPr="00072B01" w:rsidRDefault="00733C8A" w:rsidP="00733C8A">
      <w:pPr>
        <w:spacing w:after="0" w:line="240" w:lineRule="auto"/>
        <w:jc w:val="both"/>
        <w:rPr>
          <w:rFonts w:ascii="Times New Roman" w:hAnsi="Times New Roman" w:cs="Times New Roman"/>
          <w:sz w:val="24"/>
          <w:szCs w:val="24"/>
          <w:u w:val="single"/>
        </w:rPr>
      </w:pPr>
    </w:p>
    <w:p w:rsidR="00733C8A" w:rsidRDefault="00733C8A" w:rsidP="00733C8A">
      <w:pPr>
        <w:pStyle w:val="Default"/>
        <w:jc w:val="both"/>
        <w:rPr>
          <w:rFonts w:ascii="Times New Roman" w:hAnsi="Times New Roman" w:cs="Times New Roman"/>
          <w:color w:val="auto"/>
          <w:u w:val="single"/>
        </w:rPr>
      </w:pPr>
      <w:r w:rsidRPr="00C65D29">
        <w:rPr>
          <w:rFonts w:ascii="Times New Roman" w:hAnsi="Times New Roman" w:cs="Times New Roman"/>
          <w:b/>
          <w:color w:val="auto"/>
          <w:u w:val="single"/>
        </w:rPr>
        <w:t xml:space="preserve">ACUERDO NÚMERO SEIS: </w:t>
      </w:r>
      <w:r w:rsidRPr="00C65D29">
        <w:rPr>
          <w:rFonts w:ascii="Times New Roman" w:hAnsi="Times New Roman" w:cs="Times New Roman"/>
          <w:color w:val="auto"/>
          <w:u w:val="single"/>
        </w:rPr>
        <w:t xml:space="preserve">El Concejo Municipal de la Villa San Luis la Herradura Departamento de la Paz. </w:t>
      </w:r>
      <w:proofErr w:type="spellStart"/>
      <w:r w:rsidRPr="00C65D29">
        <w:rPr>
          <w:rFonts w:ascii="Times New Roman" w:hAnsi="Times New Roman" w:cs="Times New Roman"/>
          <w:b/>
          <w:color w:val="auto"/>
          <w:u w:val="single"/>
        </w:rPr>
        <w:t>Considerando:a</w:t>
      </w:r>
      <w:proofErr w:type="spellEnd"/>
      <w:r w:rsidRPr="00C65D29">
        <w:rPr>
          <w:rFonts w:ascii="Times New Roman" w:hAnsi="Times New Roman" w:cs="Times New Roman"/>
          <w:b/>
          <w:color w:val="auto"/>
          <w:u w:val="single"/>
        </w:rPr>
        <w:t>)</w:t>
      </w:r>
      <w:r w:rsidRPr="00C65D29">
        <w:rPr>
          <w:rFonts w:ascii="Times New Roman" w:hAnsi="Times New Roman" w:cs="Times New Roman"/>
          <w:color w:val="auto"/>
          <w:u w:val="single"/>
        </w:rPr>
        <w:t xml:space="preserve"> En vista que la Señora REYNA MARISOL RECINOS DE ACOSTA</w:t>
      </w:r>
      <w:r w:rsidRPr="00C65D29">
        <w:rPr>
          <w:rFonts w:ascii="Times New Roman" w:hAnsi="Times New Roman" w:cs="Times New Roman"/>
          <w:color w:val="auto"/>
        </w:rPr>
        <w:t xml:space="preserve">, portadora de su Documento Único de Identidad Personal No 03466359-7, y Número de Identidad Tributaria 0714-110186-101-3, Actualmente con el cargo de Secretaria del Mercado Municipal, con las funciones adicionales de Encargada del Fondo Circulante y Encargada de Combustible de las Unidades de Transporte de esta municipalidad, Interpone Formalmente la Renuncia Voluntaria e Irrevocable al cargo antes descrito, a partir del miércoles 30 de noviembre del corriente </w:t>
      </w:r>
      <w:proofErr w:type="spellStart"/>
      <w:r w:rsidRPr="00C65D29">
        <w:rPr>
          <w:rFonts w:ascii="Times New Roman" w:hAnsi="Times New Roman" w:cs="Times New Roman"/>
          <w:color w:val="auto"/>
        </w:rPr>
        <w:t>año.</w:t>
      </w:r>
      <w:r w:rsidRPr="00C65D29">
        <w:rPr>
          <w:rFonts w:ascii="Times New Roman" w:hAnsi="Times New Roman" w:cs="Times New Roman"/>
          <w:b/>
          <w:bCs/>
          <w:color w:val="auto"/>
          <w:u w:val="single"/>
        </w:rPr>
        <w:t>b</w:t>
      </w:r>
      <w:proofErr w:type="spellEnd"/>
      <w:r w:rsidRPr="00C65D29">
        <w:rPr>
          <w:rFonts w:ascii="Times New Roman" w:hAnsi="Times New Roman" w:cs="Times New Roman"/>
          <w:b/>
          <w:bCs/>
          <w:color w:val="auto"/>
          <w:u w:val="single"/>
        </w:rPr>
        <w:t>)</w:t>
      </w:r>
      <w:r w:rsidRPr="00C65D29">
        <w:rPr>
          <w:rFonts w:ascii="Times New Roman" w:hAnsi="Times New Roman" w:cs="Times New Roman"/>
          <w:color w:val="auto"/>
          <w:u w:val="single"/>
        </w:rPr>
        <w:t xml:space="preserve"> Que es importante darle la función adicional de Encargado/a de Fondo Circulante y Encargado/a de combustible de las Unidad de transporte de esta </w:t>
      </w:r>
      <w:proofErr w:type="spellStart"/>
      <w:r w:rsidRPr="00C65D29">
        <w:rPr>
          <w:rFonts w:ascii="Times New Roman" w:hAnsi="Times New Roman" w:cs="Times New Roman"/>
          <w:color w:val="auto"/>
          <w:u w:val="single"/>
        </w:rPr>
        <w:t>municipalidad,</w:t>
      </w:r>
      <w:r w:rsidRPr="00C65D29">
        <w:rPr>
          <w:rFonts w:ascii="Times New Roman" w:hAnsi="Times New Roman" w:cs="Times New Roman"/>
          <w:color w:val="auto"/>
        </w:rPr>
        <w:t>a</w:t>
      </w:r>
      <w:proofErr w:type="spellEnd"/>
      <w:r w:rsidRPr="00C65D29">
        <w:rPr>
          <w:rFonts w:ascii="Times New Roman" w:hAnsi="Times New Roman" w:cs="Times New Roman"/>
          <w:color w:val="auto"/>
        </w:rPr>
        <w:t xml:space="preserve"> un empleado/a que labora actualmente en la municipalidad, en vista de optimizar el recurso humano existente, situación financiera y no recargar más la planta de empleados de esta </w:t>
      </w:r>
      <w:proofErr w:type="spellStart"/>
      <w:r w:rsidRPr="00C65D29">
        <w:rPr>
          <w:rFonts w:ascii="Times New Roman" w:hAnsi="Times New Roman" w:cs="Times New Roman"/>
          <w:color w:val="auto"/>
        </w:rPr>
        <w:t>institución.</w:t>
      </w:r>
      <w:r w:rsidRPr="00C65D29">
        <w:rPr>
          <w:rFonts w:ascii="Times New Roman" w:hAnsi="Times New Roman" w:cs="Times New Roman"/>
          <w:b/>
          <w:bCs/>
          <w:color w:val="auto"/>
          <w:u w:val="single"/>
        </w:rPr>
        <w:t>Por</w:t>
      </w:r>
      <w:proofErr w:type="spellEnd"/>
      <w:r w:rsidRPr="00C65D29">
        <w:rPr>
          <w:rFonts w:ascii="Times New Roman" w:hAnsi="Times New Roman" w:cs="Times New Roman"/>
          <w:b/>
          <w:bCs/>
          <w:color w:val="auto"/>
          <w:u w:val="single"/>
        </w:rPr>
        <w:t xml:space="preserve"> </w:t>
      </w:r>
      <w:proofErr w:type="spellStart"/>
      <w:r w:rsidRPr="00C65D29">
        <w:rPr>
          <w:rFonts w:ascii="Times New Roman" w:hAnsi="Times New Roman" w:cs="Times New Roman"/>
          <w:b/>
          <w:bCs/>
          <w:color w:val="auto"/>
          <w:u w:val="single"/>
        </w:rPr>
        <w:t>Tanto:</w:t>
      </w:r>
      <w:r w:rsidRPr="00C65D29">
        <w:rPr>
          <w:rFonts w:ascii="Times New Roman" w:hAnsi="Times New Roman" w:cs="Times New Roman"/>
          <w:color w:val="auto"/>
        </w:rPr>
        <w:t>El</w:t>
      </w:r>
      <w:proofErr w:type="spellEnd"/>
      <w:r w:rsidRPr="00C65D29">
        <w:rPr>
          <w:rFonts w:ascii="Times New Roman" w:hAnsi="Times New Roman" w:cs="Times New Roman"/>
          <w:color w:val="auto"/>
        </w:rPr>
        <w:t xml:space="preserve"> Concejo Municipal en uso de sus facultades que le confiere El Código Municipal. </w:t>
      </w:r>
      <w:r w:rsidRPr="00C65D29">
        <w:rPr>
          <w:rFonts w:ascii="Times New Roman" w:hAnsi="Times New Roman" w:cs="Times New Roman"/>
          <w:b/>
          <w:color w:val="auto"/>
          <w:u w:val="single"/>
        </w:rPr>
        <w:t>Primero:</w:t>
      </w:r>
      <w:r w:rsidRPr="00C65D29">
        <w:rPr>
          <w:rFonts w:ascii="Times New Roman" w:hAnsi="Times New Roman" w:cs="Times New Roman"/>
          <w:color w:val="auto"/>
          <w:u w:val="single"/>
        </w:rPr>
        <w:t xml:space="preserve"> Se le asigna a la </w:t>
      </w:r>
      <w:proofErr w:type="spellStart"/>
      <w:r w:rsidRPr="00C65D29">
        <w:rPr>
          <w:rFonts w:ascii="Times New Roman" w:hAnsi="Times New Roman" w:cs="Times New Roman"/>
          <w:color w:val="auto"/>
          <w:u w:val="single"/>
        </w:rPr>
        <w:t>señorita</w:t>
      </w:r>
      <w:r w:rsidRPr="00C65D29">
        <w:rPr>
          <w:rFonts w:ascii="Times New Roman" w:hAnsi="Times New Roman" w:cs="Times New Roman"/>
          <w:b/>
          <w:bCs/>
          <w:color w:val="auto"/>
          <w:u w:val="single"/>
        </w:rPr>
        <w:t>ALEA</w:t>
      </w:r>
      <w:proofErr w:type="spellEnd"/>
      <w:r w:rsidRPr="00C65D29">
        <w:rPr>
          <w:rFonts w:ascii="Times New Roman" w:hAnsi="Times New Roman" w:cs="Times New Roman"/>
          <w:b/>
          <w:bCs/>
          <w:color w:val="auto"/>
          <w:u w:val="single"/>
        </w:rPr>
        <w:t xml:space="preserve"> MARGARITA RIVAS ELÍAS,</w:t>
      </w:r>
      <w:r w:rsidRPr="00C65D29">
        <w:rPr>
          <w:rFonts w:ascii="Times New Roman" w:hAnsi="Times New Roman" w:cs="Times New Roman"/>
          <w:color w:val="auto"/>
          <w:u w:val="single"/>
        </w:rPr>
        <w:t xml:space="preserve"> con el cargo </w:t>
      </w:r>
      <w:proofErr w:type="spellStart"/>
      <w:r w:rsidRPr="00C65D29">
        <w:rPr>
          <w:rFonts w:ascii="Times New Roman" w:hAnsi="Times New Roman" w:cs="Times New Roman"/>
          <w:color w:val="auto"/>
          <w:u w:val="single"/>
        </w:rPr>
        <w:t>deAsistente</w:t>
      </w:r>
      <w:proofErr w:type="spellEnd"/>
      <w:r w:rsidRPr="00C65D29">
        <w:rPr>
          <w:rFonts w:ascii="Times New Roman" w:hAnsi="Times New Roman" w:cs="Times New Roman"/>
          <w:color w:val="auto"/>
          <w:u w:val="single"/>
        </w:rPr>
        <w:t xml:space="preserve"> del Alcalde Municipal, </w:t>
      </w:r>
      <w:proofErr w:type="spellStart"/>
      <w:r w:rsidRPr="00C65D29">
        <w:rPr>
          <w:rFonts w:ascii="Times New Roman" w:hAnsi="Times New Roman" w:cs="Times New Roman"/>
          <w:color w:val="auto"/>
          <w:u w:val="single"/>
        </w:rPr>
        <w:t>lasfuncionesadicionales</w:t>
      </w:r>
      <w:proofErr w:type="spellEnd"/>
      <w:r w:rsidRPr="00C65D29">
        <w:rPr>
          <w:rFonts w:ascii="Times New Roman" w:hAnsi="Times New Roman" w:cs="Times New Roman"/>
          <w:color w:val="auto"/>
          <w:u w:val="single"/>
        </w:rPr>
        <w:t xml:space="preserve"> de Encargada del Fondo Circulante y Encargada de Combustible de las Unidades de Transporte de esta municipalidad, a partir del 01 de diciembre del corriente año dos mil veintidós; Quien devengara el salario mensual de: </w:t>
      </w:r>
      <w:r w:rsidRPr="00C65D29">
        <w:rPr>
          <w:rFonts w:ascii="Times New Roman" w:hAnsi="Times New Roman" w:cs="Times New Roman"/>
          <w:b/>
          <w:bCs/>
          <w:color w:val="auto"/>
          <w:u w:val="single"/>
        </w:rPr>
        <w:t>Quinientos 00/100 Dólares Estadounidenses ($500.00),</w:t>
      </w:r>
      <w:r w:rsidRPr="00C65D29">
        <w:rPr>
          <w:rFonts w:ascii="Times New Roman" w:hAnsi="Times New Roman" w:cs="Times New Roman"/>
          <w:color w:val="auto"/>
          <w:u w:val="single"/>
        </w:rPr>
        <w:t xml:space="preserve"> por la responsabilidad que tiene en su nuevo cargo y demás funciones en esta municipalidad a partir del mes de diciembre de dos mil </w:t>
      </w:r>
      <w:proofErr w:type="spellStart"/>
      <w:r w:rsidRPr="00C65D29">
        <w:rPr>
          <w:rFonts w:ascii="Times New Roman" w:hAnsi="Times New Roman" w:cs="Times New Roman"/>
          <w:color w:val="auto"/>
          <w:u w:val="single"/>
        </w:rPr>
        <w:t>veintidós.</w:t>
      </w:r>
      <w:r w:rsidRPr="00C65D29">
        <w:rPr>
          <w:rFonts w:ascii="Times New Roman" w:eastAsia="Arial" w:hAnsi="Times New Roman" w:cs="Times New Roman"/>
          <w:b/>
          <w:color w:val="auto"/>
          <w:u w:val="single"/>
        </w:rPr>
        <w:t>Segundo</w:t>
      </w:r>
      <w:proofErr w:type="spellEnd"/>
      <w:r w:rsidRPr="00C65D29">
        <w:rPr>
          <w:rFonts w:ascii="Times New Roman" w:eastAsia="Arial" w:hAnsi="Times New Roman" w:cs="Times New Roman"/>
          <w:b/>
          <w:color w:val="auto"/>
          <w:u w:val="single"/>
        </w:rPr>
        <w:t xml:space="preserve">: Se Autoriza </w:t>
      </w:r>
      <w:r w:rsidRPr="00C65D29">
        <w:rPr>
          <w:rFonts w:ascii="Times New Roman" w:hAnsi="Times New Roman" w:cs="Times New Roman"/>
          <w:b/>
          <w:color w:val="auto"/>
          <w:u w:val="single"/>
        </w:rPr>
        <w:t>El Fondo Circulante o Caja Chica,</w:t>
      </w:r>
      <w:r w:rsidRPr="00C65D29">
        <w:rPr>
          <w:rFonts w:ascii="Times New Roman" w:hAnsi="Times New Roman" w:cs="Times New Roman"/>
          <w:color w:val="auto"/>
          <w:u w:val="single"/>
        </w:rPr>
        <w:t xml:space="preserve"> para el periodo </w:t>
      </w:r>
      <w:r w:rsidRPr="00C65D29">
        <w:rPr>
          <w:rFonts w:ascii="Times New Roman" w:hAnsi="Times New Roman" w:cs="Times New Roman"/>
          <w:color w:val="auto"/>
          <w:u w:val="single"/>
        </w:rPr>
        <w:lastRenderedPageBreak/>
        <w:t xml:space="preserve">restante es decir el mes de diciembre del corriente año, por la cantidad de: </w:t>
      </w:r>
      <w:r w:rsidRPr="00C65D29">
        <w:rPr>
          <w:rFonts w:ascii="Times New Roman" w:hAnsi="Times New Roman" w:cs="Times New Roman"/>
          <w:b/>
          <w:color w:val="auto"/>
          <w:u w:val="single"/>
        </w:rPr>
        <w:t>UN MIL 00/100 DÓLARES ESTADOUNIDENSES. ($1,000.00),</w:t>
      </w:r>
      <w:r w:rsidRPr="00C65D29">
        <w:rPr>
          <w:rFonts w:ascii="Times New Roman" w:hAnsi="Times New Roman" w:cs="Times New Roman"/>
          <w:color w:val="auto"/>
          <w:u w:val="single"/>
        </w:rPr>
        <w:t xml:space="preserve"> para gastos menores en efectivo que surjan de emergencia hasta por la Cantidad de: </w:t>
      </w:r>
      <w:r w:rsidRPr="00C65D29">
        <w:rPr>
          <w:rFonts w:ascii="Times New Roman" w:hAnsi="Times New Roman" w:cs="Times New Roman"/>
          <w:b/>
          <w:color w:val="auto"/>
          <w:u w:val="single"/>
        </w:rPr>
        <w:t>CIEN 00/100 DÓLARES ESTADOU-NIDENSES. ($100.00)</w:t>
      </w:r>
      <w:r w:rsidRPr="00C65D29">
        <w:rPr>
          <w:rFonts w:ascii="Times New Roman" w:hAnsi="Times New Roman" w:cs="Times New Roman"/>
          <w:color w:val="auto"/>
          <w:u w:val="single"/>
        </w:rPr>
        <w:t xml:space="preserve"> o en algún caso excepcional alguna compra o servicio pudiera exceder ese monto, cantidad que será liquidado las veces que sean necesarias por </w:t>
      </w:r>
      <w:proofErr w:type="spellStart"/>
      <w:r w:rsidRPr="00C65D29">
        <w:rPr>
          <w:rFonts w:ascii="Times New Roman" w:hAnsi="Times New Roman" w:cs="Times New Roman"/>
          <w:color w:val="auto"/>
          <w:u w:val="single"/>
        </w:rPr>
        <w:t>lapersona</w:t>
      </w:r>
      <w:proofErr w:type="spellEnd"/>
      <w:r w:rsidRPr="00C65D29">
        <w:rPr>
          <w:rFonts w:ascii="Times New Roman" w:hAnsi="Times New Roman" w:cs="Times New Roman"/>
          <w:color w:val="auto"/>
          <w:u w:val="single"/>
        </w:rPr>
        <w:t xml:space="preserve"> Encargada del Fondo </w:t>
      </w:r>
      <w:proofErr w:type="spellStart"/>
      <w:r w:rsidRPr="00C65D29">
        <w:rPr>
          <w:rFonts w:ascii="Times New Roman" w:hAnsi="Times New Roman" w:cs="Times New Roman"/>
          <w:color w:val="auto"/>
          <w:u w:val="single"/>
        </w:rPr>
        <w:t>Circulante.</w:t>
      </w:r>
      <w:r w:rsidRPr="00C65D29">
        <w:rPr>
          <w:rFonts w:ascii="Times New Roman" w:hAnsi="Times New Roman" w:cs="Times New Roman"/>
          <w:b/>
          <w:bCs/>
          <w:color w:val="auto"/>
          <w:u w:val="single"/>
        </w:rPr>
        <w:t>Tercero:</w:t>
      </w:r>
      <w:r w:rsidRPr="00C65D29">
        <w:rPr>
          <w:rFonts w:ascii="Times New Roman" w:eastAsia="Arial" w:hAnsi="Times New Roman" w:cs="Times New Roman"/>
          <w:bCs/>
          <w:color w:val="auto"/>
          <w:u w:val="single"/>
        </w:rPr>
        <w:t>Se</w:t>
      </w:r>
      <w:proofErr w:type="spellEnd"/>
      <w:r w:rsidRPr="00C65D29">
        <w:rPr>
          <w:rFonts w:ascii="Times New Roman" w:eastAsia="Arial" w:hAnsi="Times New Roman" w:cs="Times New Roman"/>
          <w:bCs/>
          <w:color w:val="auto"/>
          <w:u w:val="single"/>
        </w:rPr>
        <w:t xml:space="preserve"> </w:t>
      </w:r>
      <w:proofErr w:type="spellStart"/>
      <w:r w:rsidRPr="00C65D29">
        <w:rPr>
          <w:rFonts w:ascii="Times New Roman" w:eastAsia="Arial" w:hAnsi="Times New Roman" w:cs="Times New Roman"/>
          <w:bCs/>
          <w:color w:val="auto"/>
          <w:u w:val="single"/>
        </w:rPr>
        <w:t>Autorizaa</w:t>
      </w:r>
      <w:r w:rsidRPr="00C65D29">
        <w:rPr>
          <w:rFonts w:ascii="Times New Roman" w:hAnsi="Times New Roman" w:cs="Times New Roman"/>
          <w:color w:val="auto"/>
          <w:u w:val="single"/>
        </w:rPr>
        <w:t>la</w:t>
      </w:r>
      <w:proofErr w:type="spellEnd"/>
      <w:r w:rsidRPr="00C65D29">
        <w:rPr>
          <w:rFonts w:ascii="Times New Roman" w:hAnsi="Times New Roman" w:cs="Times New Roman"/>
          <w:color w:val="auto"/>
          <w:u w:val="single"/>
        </w:rPr>
        <w:t xml:space="preserve"> señora Jefa de la Unidad de Adquisiciones y Contrataciones UACI, doña Claudia </w:t>
      </w:r>
      <w:proofErr w:type="spellStart"/>
      <w:r w:rsidRPr="00C65D29">
        <w:rPr>
          <w:rFonts w:ascii="Times New Roman" w:hAnsi="Times New Roman" w:cs="Times New Roman"/>
          <w:color w:val="auto"/>
          <w:u w:val="single"/>
        </w:rPr>
        <w:t>Yesenia</w:t>
      </w:r>
      <w:proofErr w:type="spellEnd"/>
      <w:r w:rsidRPr="00C65D29">
        <w:rPr>
          <w:rFonts w:ascii="Times New Roman" w:hAnsi="Times New Roman" w:cs="Times New Roman"/>
          <w:color w:val="auto"/>
          <w:u w:val="single"/>
        </w:rPr>
        <w:t xml:space="preserve"> Martínez de </w:t>
      </w:r>
      <w:proofErr w:type="spellStart"/>
      <w:r w:rsidRPr="00C65D29">
        <w:rPr>
          <w:rFonts w:ascii="Times New Roman" w:hAnsi="Times New Roman" w:cs="Times New Roman"/>
          <w:color w:val="auto"/>
          <w:u w:val="single"/>
        </w:rPr>
        <w:t>Interiano</w:t>
      </w:r>
      <w:proofErr w:type="spellEnd"/>
      <w:r w:rsidRPr="00C65D29">
        <w:rPr>
          <w:rFonts w:ascii="Times New Roman" w:hAnsi="Times New Roman" w:cs="Times New Roman"/>
          <w:color w:val="auto"/>
          <w:u w:val="single"/>
        </w:rPr>
        <w:t xml:space="preserve">, para que tramite la Póliza de Seguros de Fianza de Fidelidad para la señorita Alea Margarita Rivas Elías, por el manejo de Fondos </w:t>
      </w:r>
      <w:proofErr w:type="spellStart"/>
      <w:r w:rsidRPr="00C65D29">
        <w:rPr>
          <w:rFonts w:ascii="Times New Roman" w:hAnsi="Times New Roman" w:cs="Times New Roman"/>
          <w:color w:val="auto"/>
          <w:u w:val="single"/>
        </w:rPr>
        <w:t>Municipales,como</w:t>
      </w:r>
      <w:proofErr w:type="spellEnd"/>
      <w:r w:rsidRPr="00C65D29">
        <w:rPr>
          <w:rFonts w:ascii="Times New Roman" w:hAnsi="Times New Roman" w:cs="Times New Roman"/>
          <w:color w:val="auto"/>
          <w:u w:val="single"/>
        </w:rPr>
        <w:t xml:space="preserve"> Encargada del Fondo Circulante y Encargada de Combustible de las Unidades de Transporte de esta municipalidad, para el periodo de un año, comprendido del mes de diciembre de 2022 al mes de noviembre de 2023.</w:t>
      </w:r>
      <w:r w:rsidRPr="00C65D29">
        <w:rPr>
          <w:rFonts w:ascii="Times New Roman" w:hAnsi="Times New Roman" w:cs="Times New Roman"/>
          <w:b/>
          <w:bCs/>
          <w:color w:val="auto"/>
          <w:u w:val="single"/>
        </w:rPr>
        <w:t>Cuarto:</w:t>
      </w:r>
      <w:r w:rsidRPr="00C65D29">
        <w:rPr>
          <w:rFonts w:ascii="Times New Roman" w:hAnsi="Times New Roman" w:cs="Times New Roman"/>
          <w:color w:val="auto"/>
          <w:u w:val="single"/>
        </w:rPr>
        <w:t>Certifíquese y Notifíquese para los demás efectos legales correspondientes………...</w:t>
      </w:r>
    </w:p>
    <w:p w:rsidR="00733C8A" w:rsidRDefault="00733C8A" w:rsidP="00733C8A">
      <w:pPr>
        <w:pStyle w:val="Default"/>
        <w:jc w:val="both"/>
        <w:rPr>
          <w:rFonts w:ascii="Times New Roman" w:hAnsi="Times New Roman" w:cs="Times New Roman"/>
          <w:color w:val="auto"/>
          <w:u w:val="single"/>
        </w:rPr>
      </w:pPr>
    </w:p>
    <w:p w:rsidR="00733C8A" w:rsidRPr="00E404B0" w:rsidRDefault="00733C8A" w:rsidP="00733C8A">
      <w:pPr>
        <w:spacing w:after="0" w:line="240" w:lineRule="auto"/>
        <w:jc w:val="both"/>
        <w:rPr>
          <w:rFonts w:ascii="Times New Roman" w:hAnsi="Times New Roman" w:cs="Times New Roman"/>
          <w:sz w:val="24"/>
          <w:szCs w:val="24"/>
          <w:u w:val="single"/>
        </w:rPr>
      </w:pPr>
      <w:r w:rsidRPr="00E404B0">
        <w:rPr>
          <w:rFonts w:ascii="Times New Roman" w:hAnsi="Times New Roman" w:cs="Times New Roman"/>
          <w:b/>
          <w:bCs/>
          <w:sz w:val="24"/>
          <w:szCs w:val="24"/>
          <w:u w:val="single"/>
        </w:rPr>
        <w:t>ACUERDO NUMERO SIETE.-</w:t>
      </w:r>
      <w:r w:rsidRPr="00E404B0">
        <w:rPr>
          <w:rFonts w:ascii="Times New Roman" w:hAnsi="Times New Roman" w:cs="Times New Roman"/>
          <w:sz w:val="24"/>
          <w:szCs w:val="24"/>
          <w:u w:val="single"/>
        </w:rPr>
        <w:t>La Municipalidad de Villa San Luis La Herradura, Departamento de La Paz</w:t>
      </w:r>
      <w:r w:rsidRPr="00E404B0">
        <w:rPr>
          <w:rFonts w:ascii="Times New Roman" w:hAnsi="Times New Roman" w:cs="Times New Roman"/>
          <w:b/>
          <w:sz w:val="24"/>
          <w:szCs w:val="24"/>
          <w:u w:val="single"/>
        </w:rPr>
        <w:t>. Considerando</w:t>
      </w:r>
      <w:r w:rsidRPr="00E404B0">
        <w:rPr>
          <w:rFonts w:ascii="Times New Roman" w:hAnsi="Times New Roman" w:cs="Times New Roman"/>
          <w:sz w:val="24"/>
          <w:szCs w:val="24"/>
          <w:u w:val="single"/>
        </w:rPr>
        <w:t xml:space="preserve">: </w:t>
      </w:r>
      <w:r w:rsidRPr="00E404B0">
        <w:rPr>
          <w:rFonts w:ascii="Times New Roman" w:hAnsi="Times New Roman" w:cs="Times New Roman"/>
          <w:b/>
          <w:sz w:val="24"/>
          <w:szCs w:val="24"/>
          <w:u w:val="single"/>
        </w:rPr>
        <w:t>a)</w:t>
      </w:r>
      <w:r w:rsidRPr="00E404B0">
        <w:rPr>
          <w:rFonts w:ascii="Times New Roman" w:hAnsi="Times New Roman" w:cs="Times New Roman"/>
          <w:bCs/>
          <w:sz w:val="24"/>
          <w:szCs w:val="24"/>
          <w:u w:val="single"/>
        </w:rPr>
        <w:t xml:space="preserve">La Solicitud de la señora: Rosa </w:t>
      </w:r>
      <w:proofErr w:type="spellStart"/>
      <w:r w:rsidRPr="00E404B0">
        <w:rPr>
          <w:rFonts w:ascii="Times New Roman" w:hAnsi="Times New Roman" w:cs="Times New Roman"/>
          <w:bCs/>
          <w:sz w:val="24"/>
          <w:szCs w:val="24"/>
          <w:u w:val="single"/>
        </w:rPr>
        <w:t>Mélida</w:t>
      </w:r>
      <w:proofErr w:type="spellEnd"/>
      <w:r w:rsidRPr="00E404B0">
        <w:rPr>
          <w:rFonts w:ascii="Times New Roman" w:hAnsi="Times New Roman" w:cs="Times New Roman"/>
          <w:bCs/>
          <w:sz w:val="24"/>
          <w:szCs w:val="24"/>
          <w:u w:val="single"/>
        </w:rPr>
        <w:t xml:space="preserve"> Alvarado, Portadora de su Documento Único de Identidad Número 01615872-2, miembro de la Asociación de Desarrollo Comunal </w:t>
      </w:r>
      <w:proofErr w:type="spellStart"/>
      <w:r w:rsidRPr="00E404B0">
        <w:rPr>
          <w:rFonts w:ascii="Times New Roman" w:hAnsi="Times New Roman" w:cs="Times New Roman"/>
          <w:bCs/>
          <w:sz w:val="24"/>
          <w:szCs w:val="24"/>
          <w:u w:val="single"/>
        </w:rPr>
        <w:t>Lotificación</w:t>
      </w:r>
      <w:proofErr w:type="spellEnd"/>
      <w:r w:rsidRPr="00E404B0">
        <w:rPr>
          <w:rFonts w:ascii="Times New Roman" w:hAnsi="Times New Roman" w:cs="Times New Roman"/>
          <w:bCs/>
          <w:sz w:val="24"/>
          <w:szCs w:val="24"/>
          <w:u w:val="single"/>
        </w:rPr>
        <w:t xml:space="preserve"> Primero de Noviembre, que se abrevia ADESCOPRIN y de la Comunidad Católica Monseñor Oscar Arnulfo Romero del Caserío El Mozote del Cantón San Antonio Los Blancos de esta </w:t>
      </w:r>
      <w:r w:rsidRPr="00E404B0">
        <w:rPr>
          <w:rFonts w:ascii="Times New Roman" w:hAnsi="Times New Roman" w:cs="Times New Roman"/>
          <w:bCs/>
          <w:sz w:val="24"/>
          <w:szCs w:val="24"/>
        </w:rPr>
        <w:t xml:space="preserve">jurisdicción, en la que manifiestan que próximamente estarán celebrando las Fiestas Patronales en honor al Santo Patrono </w:t>
      </w:r>
      <w:bookmarkStart w:id="0" w:name="_Hlk135219206"/>
      <w:r w:rsidRPr="00E404B0">
        <w:rPr>
          <w:rFonts w:ascii="Times New Roman" w:hAnsi="Times New Roman" w:cs="Times New Roman"/>
          <w:bCs/>
          <w:sz w:val="24"/>
          <w:szCs w:val="24"/>
        </w:rPr>
        <w:t>Monseñor Oscar Arnulfo Romero</w:t>
      </w:r>
      <w:bookmarkEnd w:id="0"/>
      <w:r w:rsidRPr="00E404B0">
        <w:rPr>
          <w:rFonts w:ascii="Times New Roman" w:hAnsi="Times New Roman" w:cs="Times New Roman"/>
          <w:bCs/>
          <w:sz w:val="24"/>
          <w:szCs w:val="24"/>
        </w:rPr>
        <w:t xml:space="preserve">, por lo que solicita Pólvora china y una Discomóvil, para el cierre de la fiestas patronales. Así mismo asignando un día (viernes 18 de noviembre), para celebrar las fiestas por parte de la municipalidad de San Luis La </w:t>
      </w:r>
      <w:proofErr w:type="spellStart"/>
      <w:r w:rsidRPr="00E404B0">
        <w:rPr>
          <w:rFonts w:ascii="Times New Roman" w:hAnsi="Times New Roman" w:cs="Times New Roman"/>
          <w:bCs/>
          <w:sz w:val="24"/>
          <w:szCs w:val="24"/>
        </w:rPr>
        <w:t>Herradura.</w:t>
      </w:r>
      <w:r w:rsidRPr="00E404B0">
        <w:rPr>
          <w:rFonts w:ascii="Times New Roman" w:hAnsi="Times New Roman" w:cs="Times New Roman"/>
          <w:b/>
          <w:sz w:val="24"/>
          <w:szCs w:val="24"/>
          <w:u w:val="single"/>
        </w:rPr>
        <w:t>b</w:t>
      </w:r>
      <w:proofErr w:type="spellEnd"/>
      <w:r w:rsidRPr="00E404B0">
        <w:rPr>
          <w:rFonts w:ascii="Times New Roman" w:hAnsi="Times New Roman" w:cs="Times New Roman"/>
          <w:b/>
          <w:sz w:val="24"/>
          <w:szCs w:val="24"/>
          <w:u w:val="single"/>
        </w:rPr>
        <w:t xml:space="preserve">) </w:t>
      </w:r>
      <w:r w:rsidRPr="00E404B0">
        <w:rPr>
          <w:rFonts w:ascii="Times New Roman" w:hAnsi="Times New Roman" w:cs="Times New Roman"/>
          <w:sz w:val="24"/>
          <w:szCs w:val="24"/>
          <w:u w:val="single"/>
        </w:rPr>
        <w:t xml:space="preserve">Que las Fiestas Patronales en honor al Santo Patrono </w:t>
      </w:r>
      <w:r w:rsidRPr="00E404B0">
        <w:rPr>
          <w:rFonts w:ascii="Times New Roman" w:hAnsi="Times New Roman" w:cs="Times New Roman"/>
          <w:bCs/>
          <w:sz w:val="24"/>
          <w:szCs w:val="24"/>
        </w:rPr>
        <w:t>Monseñor Oscar Arnulfo Romero</w:t>
      </w:r>
      <w:r w:rsidRPr="00E404B0">
        <w:rPr>
          <w:rFonts w:ascii="Times New Roman" w:hAnsi="Times New Roman" w:cs="Times New Roman"/>
          <w:sz w:val="24"/>
          <w:szCs w:val="24"/>
          <w:u w:val="single"/>
        </w:rPr>
        <w:t>, del Caserío El Mozote del Cantón San Antonio Los Blancos de este municipio,</w:t>
      </w:r>
      <w:r w:rsidRPr="00E404B0">
        <w:rPr>
          <w:rFonts w:ascii="Times New Roman" w:hAnsi="Times New Roman" w:cs="Times New Roman"/>
          <w:sz w:val="24"/>
          <w:szCs w:val="24"/>
        </w:rPr>
        <w:t xml:space="preserve"> se celebran durante el mes de noviembre de cada año, constituyen una oportunidad para la población de disfrutar y compartir sanamente en familia y con comunidades, en las distintas actividades religiosas y culturales, de rescate de la memoria histórica y la construcción de una cultura de paz. </w:t>
      </w:r>
      <w:r w:rsidRPr="00E404B0">
        <w:rPr>
          <w:rFonts w:ascii="Times New Roman" w:hAnsi="Times New Roman" w:cs="Times New Roman"/>
          <w:b/>
          <w:sz w:val="24"/>
          <w:szCs w:val="24"/>
          <w:u w:val="single"/>
        </w:rPr>
        <w:t xml:space="preserve">c) </w:t>
      </w:r>
      <w:r w:rsidRPr="00E404B0">
        <w:rPr>
          <w:rFonts w:ascii="Times New Roman" w:hAnsi="Times New Roman" w:cs="Times New Roman"/>
          <w:sz w:val="24"/>
          <w:szCs w:val="24"/>
          <w:u w:val="single"/>
        </w:rPr>
        <w:t xml:space="preserve">Que de acuerdo a lo establecido en el artículo 4 numeral 18 del Código Municipal, compete al Municipio la promoción y realización de ferias y festividades populares. </w:t>
      </w:r>
      <w:r w:rsidRPr="00E404B0">
        <w:rPr>
          <w:rFonts w:ascii="Times New Roman" w:hAnsi="Times New Roman" w:cs="Times New Roman"/>
          <w:b/>
          <w:sz w:val="24"/>
          <w:szCs w:val="24"/>
          <w:u w:val="single"/>
        </w:rPr>
        <w:t>Por Tanto:</w:t>
      </w:r>
      <w:r w:rsidRPr="00E404B0">
        <w:rPr>
          <w:rFonts w:ascii="Times New Roman" w:hAnsi="Times New Roman" w:cs="Times New Roman"/>
          <w:sz w:val="24"/>
          <w:szCs w:val="24"/>
        </w:rPr>
        <w:t xml:space="preserve"> El Concejo Municipal en uso de sus facultades que le confiere El Código Municipal y la Ley de Adquisiciones y Contrataciones de la Administración Pública. LACAP. </w:t>
      </w:r>
      <w:r w:rsidRPr="00E404B0">
        <w:rPr>
          <w:rFonts w:ascii="Times New Roman" w:hAnsi="Times New Roman" w:cs="Times New Roman"/>
          <w:b/>
          <w:bCs/>
          <w:sz w:val="24"/>
          <w:szCs w:val="24"/>
          <w:u w:val="single"/>
        </w:rPr>
        <w:t xml:space="preserve">ACUERDA: Primero: </w:t>
      </w:r>
      <w:r w:rsidRPr="00E404B0">
        <w:rPr>
          <w:rFonts w:ascii="Times New Roman" w:hAnsi="Times New Roman" w:cs="Times New Roman"/>
          <w:sz w:val="24"/>
          <w:szCs w:val="24"/>
          <w:u w:val="single"/>
        </w:rPr>
        <w:t xml:space="preserve">Aprobar El Presupuesto en todas sus partes, para la celebración de las tradicionales Fiestas Patronales </w:t>
      </w:r>
      <w:r w:rsidRPr="00E404B0">
        <w:rPr>
          <w:rFonts w:ascii="Times New Roman" w:hAnsi="Times New Roman" w:cs="Times New Roman"/>
          <w:bCs/>
          <w:sz w:val="24"/>
          <w:szCs w:val="24"/>
          <w:u w:val="single"/>
        </w:rPr>
        <w:t xml:space="preserve">en honor al Santo Patrono Monseñor Oscar Arnulfo Romero, del Caserío El Mozote del Cantón San Antonio Los Blancos de esta jurisdicción, por un monto de: </w:t>
      </w:r>
      <w:r w:rsidRPr="00E404B0">
        <w:rPr>
          <w:rFonts w:ascii="Times New Roman" w:hAnsi="Times New Roman" w:cs="Times New Roman"/>
          <w:b/>
          <w:bCs/>
          <w:sz w:val="24"/>
          <w:szCs w:val="24"/>
          <w:u w:val="single"/>
        </w:rPr>
        <w:t>Cuatro mil setecientos veintiuno 66/100 dólares estadounidenses ($</w:t>
      </w:r>
      <w:r w:rsidRPr="00E404B0">
        <w:rPr>
          <w:rFonts w:ascii="Times New Roman" w:eastAsia="Gulim" w:hAnsi="Times New Roman" w:cs="Times New Roman"/>
          <w:b/>
          <w:bCs/>
          <w:sz w:val="24"/>
          <w:szCs w:val="24"/>
          <w:u w:val="single"/>
        </w:rPr>
        <w:t>4,721.66</w:t>
      </w:r>
      <w:r w:rsidRPr="00E404B0">
        <w:rPr>
          <w:rFonts w:ascii="Times New Roman" w:hAnsi="Times New Roman" w:cs="Times New Roman"/>
          <w:b/>
          <w:bCs/>
          <w:sz w:val="24"/>
          <w:szCs w:val="24"/>
          <w:u w:val="single"/>
        </w:rPr>
        <w:t xml:space="preserve">); </w:t>
      </w:r>
      <w:r w:rsidRPr="00E404B0">
        <w:rPr>
          <w:rFonts w:ascii="Times New Roman" w:hAnsi="Times New Roman" w:cs="Times New Roman"/>
          <w:bCs/>
          <w:sz w:val="24"/>
          <w:szCs w:val="24"/>
          <w:u w:val="single"/>
        </w:rPr>
        <w:t>a</w:t>
      </w:r>
      <w:r w:rsidRPr="00E404B0">
        <w:rPr>
          <w:rFonts w:ascii="Times New Roman" w:hAnsi="Times New Roman" w:cs="Times New Roman"/>
          <w:sz w:val="24"/>
          <w:szCs w:val="24"/>
          <w:u w:val="single"/>
        </w:rPr>
        <w:t xml:space="preserve"> celebrarse durante el mes de noviembre del corriente año. </w:t>
      </w:r>
      <w:proofErr w:type="spellStart"/>
      <w:r w:rsidRPr="00E404B0">
        <w:rPr>
          <w:rFonts w:ascii="Times New Roman" w:hAnsi="Times New Roman" w:cs="Times New Roman"/>
          <w:b/>
          <w:sz w:val="24"/>
          <w:szCs w:val="24"/>
          <w:u w:val="single"/>
        </w:rPr>
        <w:t>Segundo</w:t>
      </w:r>
      <w:proofErr w:type="gramStart"/>
      <w:r w:rsidRPr="00E404B0">
        <w:rPr>
          <w:rFonts w:ascii="Times New Roman" w:hAnsi="Times New Roman" w:cs="Times New Roman"/>
          <w:b/>
          <w:sz w:val="24"/>
          <w:szCs w:val="24"/>
          <w:u w:val="single"/>
        </w:rPr>
        <w:t>:</w:t>
      </w:r>
      <w:r w:rsidRPr="00E404B0">
        <w:rPr>
          <w:rFonts w:ascii="Times New Roman" w:hAnsi="Times New Roman" w:cs="Times New Roman"/>
          <w:bCs/>
          <w:sz w:val="24"/>
          <w:szCs w:val="24"/>
          <w:u w:val="single"/>
        </w:rPr>
        <w:t>Autorizar</w:t>
      </w:r>
      <w:proofErr w:type="spellEnd"/>
      <w:proofErr w:type="gramEnd"/>
      <w:r w:rsidRPr="00E404B0">
        <w:rPr>
          <w:rFonts w:ascii="Times New Roman" w:hAnsi="Times New Roman" w:cs="Times New Roman"/>
          <w:bCs/>
          <w:sz w:val="24"/>
          <w:szCs w:val="24"/>
          <w:u w:val="single"/>
        </w:rPr>
        <w:t xml:space="preserve"> a la Jefa de la Unidad de Adquisiciones y Contrataciones Institucional UACI local, para que realice el proceso correspondiente de acuerdo a la LACAP. Para la contratación de bienes y servicios, según Presupuesto: (Show de cómicos, mañana y tarde, refrigerios, piñatas, dulces, juguetes, agua en bolsa, Pólvora china y fiestas bailable, para la celebración de las tradicionales fiestas patronales del Caserío El Mozote del Cantón San Antonio Los Blancos de este municipio. </w:t>
      </w:r>
      <w:r w:rsidRPr="00E404B0">
        <w:rPr>
          <w:rFonts w:ascii="Times New Roman" w:hAnsi="Times New Roman" w:cs="Times New Roman"/>
          <w:b/>
          <w:bCs/>
          <w:sz w:val="24"/>
          <w:szCs w:val="24"/>
          <w:u w:val="single"/>
        </w:rPr>
        <w:t xml:space="preserve">Tercero: </w:t>
      </w:r>
      <w:r w:rsidRPr="00E404B0">
        <w:rPr>
          <w:rFonts w:ascii="Times New Roman" w:hAnsi="Times New Roman" w:cs="Times New Roman"/>
          <w:sz w:val="24"/>
          <w:szCs w:val="24"/>
          <w:u w:val="single"/>
        </w:rPr>
        <w:t xml:space="preserve">Autorizar al Tesorero Municipal, señor: Cesar Alonso Villalta Reyes, para que efectué los pagos del Fondo Común Municipal, de conformidad a la documentación legal que se le presente, hasta por un monto de: </w:t>
      </w:r>
      <w:r w:rsidRPr="00E404B0">
        <w:rPr>
          <w:rFonts w:ascii="Times New Roman" w:hAnsi="Times New Roman" w:cs="Times New Roman"/>
          <w:b/>
          <w:bCs/>
          <w:sz w:val="24"/>
          <w:szCs w:val="24"/>
          <w:u w:val="single"/>
        </w:rPr>
        <w:t>Cuatro mil setecientos veintiuno 66/100 Dólares Estadounidenses ($</w:t>
      </w:r>
      <w:r w:rsidRPr="00E404B0">
        <w:rPr>
          <w:rFonts w:ascii="Times New Roman" w:eastAsia="Gulim" w:hAnsi="Times New Roman" w:cs="Times New Roman"/>
          <w:b/>
          <w:bCs/>
          <w:sz w:val="24"/>
          <w:szCs w:val="24"/>
          <w:u w:val="single"/>
        </w:rPr>
        <w:t>4,721.66</w:t>
      </w:r>
      <w:r w:rsidRPr="00E404B0">
        <w:rPr>
          <w:rFonts w:ascii="Times New Roman" w:hAnsi="Times New Roman" w:cs="Times New Roman"/>
          <w:b/>
          <w:bCs/>
          <w:sz w:val="24"/>
          <w:szCs w:val="24"/>
          <w:u w:val="single"/>
        </w:rPr>
        <w:t>)</w:t>
      </w:r>
      <w:r w:rsidRPr="00E404B0">
        <w:rPr>
          <w:rFonts w:ascii="Times New Roman" w:hAnsi="Times New Roman" w:cs="Times New Roman"/>
          <w:sz w:val="24"/>
          <w:szCs w:val="24"/>
          <w:u w:val="single"/>
        </w:rPr>
        <w:t xml:space="preserve">, para la celebración de las Fiestas Patronales </w:t>
      </w:r>
      <w:r w:rsidRPr="00E404B0">
        <w:rPr>
          <w:rFonts w:ascii="Times New Roman" w:hAnsi="Times New Roman" w:cs="Times New Roman"/>
          <w:bCs/>
          <w:sz w:val="24"/>
          <w:szCs w:val="24"/>
          <w:u w:val="single"/>
        </w:rPr>
        <w:t xml:space="preserve">en honor al Santo Patrono Monseñor Oscar Arnulfo Romero del Caserío El Mozote del Cantón San </w:t>
      </w:r>
      <w:r w:rsidRPr="00E404B0">
        <w:rPr>
          <w:rFonts w:ascii="Times New Roman" w:hAnsi="Times New Roman" w:cs="Times New Roman"/>
          <w:bCs/>
          <w:sz w:val="24"/>
          <w:szCs w:val="24"/>
          <w:u w:val="single"/>
        </w:rPr>
        <w:lastRenderedPageBreak/>
        <w:t>Antonio Los Blancos de esta jurisdicción;</w:t>
      </w:r>
      <w:r w:rsidRPr="00E404B0">
        <w:rPr>
          <w:rFonts w:ascii="Times New Roman" w:hAnsi="Times New Roman" w:cs="Times New Roman"/>
          <w:sz w:val="24"/>
          <w:szCs w:val="24"/>
          <w:u w:val="single"/>
        </w:rPr>
        <w:t xml:space="preserve"> gasto que será aplicado al Presupuesto Municipal vigente. </w:t>
      </w:r>
      <w:r w:rsidRPr="00E404B0">
        <w:rPr>
          <w:rFonts w:ascii="Times New Roman" w:hAnsi="Times New Roman" w:cs="Times New Roman"/>
          <w:b/>
          <w:sz w:val="24"/>
          <w:szCs w:val="24"/>
          <w:u w:val="single"/>
        </w:rPr>
        <w:t xml:space="preserve">Cuarto: </w:t>
      </w:r>
      <w:r w:rsidRPr="00E404B0">
        <w:rPr>
          <w:rFonts w:ascii="Times New Roman" w:hAnsi="Times New Roman" w:cs="Times New Roman"/>
          <w:sz w:val="24"/>
          <w:szCs w:val="24"/>
          <w:u w:val="single"/>
        </w:rPr>
        <w:t xml:space="preserve">Autorizar al señor Alcalde Municipal, don Napoleón Armando </w:t>
      </w:r>
      <w:proofErr w:type="spellStart"/>
      <w:r w:rsidRPr="00E404B0">
        <w:rPr>
          <w:rFonts w:ascii="Times New Roman" w:hAnsi="Times New Roman" w:cs="Times New Roman"/>
          <w:sz w:val="24"/>
          <w:szCs w:val="24"/>
          <w:u w:val="single"/>
        </w:rPr>
        <w:t>Iraheta</w:t>
      </w:r>
      <w:proofErr w:type="spellEnd"/>
      <w:r w:rsidRPr="00E404B0">
        <w:rPr>
          <w:rFonts w:ascii="Times New Roman" w:hAnsi="Times New Roman" w:cs="Times New Roman"/>
          <w:sz w:val="24"/>
          <w:szCs w:val="24"/>
          <w:u w:val="single"/>
        </w:rPr>
        <w:t xml:space="preserve"> Jirón, para que en nombre y representación de este Concejo Municipal firme el contrato correspondiente; Nombrándose como administrador de órdenes de compra a Licenciado Manuel Antonio </w:t>
      </w:r>
      <w:proofErr w:type="spellStart"/>
      <w:r w:rsidRPr="00E404B0">
        <w:rPr>
          <w:rFonts w:ascii="Times New Roman" w:hAnsi="Times New Roman" w:cs="Times New Roman"/>
          <w:sz w:val="24"/>
          <w:szCs w:val="24"/>
          <w:u w:val="single"/>
        </w:rPr>
        <w:t>Osegueda</w:t>
      </w:r>
      <w:proofErr w:type="spellEnd"/>
      <w:r w:rsidRPr="00E404B0">
        <w:rPr>
          <w:rFonts w:ascii="Times New Roman" w:hAnsi="Times New Roman" w:cs="Times New Roman"/>
          <w:sz w:val="24"/>
          <w:szCs w:val="24"/>
          <w:u w:val="single"/>
        </w:rPr>
        <w:t xml:space="preserve"> Cuevas, actualmente con el cargo de Encargado de Servicios Públicos Municipales y miembro del Comité de Festejos Patronales de esta municipalidad. </w:t>
      </w:r>
      <w:r w:rsidRPr="00E404B0">
        <w:rPr>
          <w:rFonts w:ascii="Times New Roman" w:hAnsi="Times New Roman" w:cs="Times New Roman"/>
          <w:b/>
          <w:sz w:val="24"/>
          <w:szCs w:val="24"/>
          <w:u w:val="single"/>
        </w:rPr>
        <w:t>Quinto:</w:t>
      </w:r>
      <w:r w:rsidRPr="00E404B0">
        <w:rPr>
          <w:rFonts w:ascii="Times New Roman" w:hAnsi="Times New Roman" w:cs="Times New Roman"/>
          <w:sz w:val="24"/>
          <w:szCs w:val="24"/>
          <w:u w:val="single"/>
        </w:rPr>
        <w:t xml:space="preserve"> Certifíquese y comuníquese para los demás efectos legales consiguientes…………………………………..</w:t>
      </w:r>
    </w:p>
    <w:p w:rsidR="00733C8A" w:rsidRPr="00E404B0" w:rsidRDefault="00733C8A" w:rsidP="00733C8A">
      <w:pPr>
        <w:spacing w:after="0" w:line="240" w:lineRule="auto"/>
        <w:jc w:val="both"/>
        <w:rPr>
          <w:rFonts w:ascii="Arial" w:hAnsi="Arial" w:cs="Arial"/>
          <w:sz w:val="23"/>
          <w:szCs w:val="23"/>
        </w:rPr>
      </w:pPr>
    </w:p>
    <w:p w:rsidR="00733C8A" w:rsidRPr="00E404B0" w:rsidRDefault="00733C8A" w:rsidP="00733C8A">
      <w:pPr>
        <w:tabs>
          <w:tab w:val="left" w:pos="851"/>
        </w:tabs>
        <w:spacing w:after="0" w:line="240" w:lineRule="auto"/>
        <w:ind w:right="51"/>
        <w:jc w:val="both"/>
        <w:rPr>
          <w:rFonts w:ascii="Times New Roman" w:hAnsi="Times New Roman" w:cs="Times New Roman"/>
          <w:sz w:val="24"/>
          <w:szCs w:val="24"/>
        </w:rPr>
      </w:pPr>
      <w:r w:rsidRPr="00E404B0">
        <w:rPr>
          <w:rFonts w:ascii="Times New Roman" w:hAnsi="Times New Roman" w:cs="Times New Roman"/>
          <w:b/>
          <w:bCs/>
          <w:sz w:val="24"/>
          <w:szCs w:val="24"/>
          <w:u w:val="single"/>
        </w:rPr>
        <w:t xml:space="preserve">ACUERDO NUMERO OCHO: </w:t>
      </w:r>
      <w:r w:rsidRPr="00E404B0">
        <w:rPr>
          <w:rFonts w:ascii="Times New Roman" w:hAnsi="Times New Roman" w:cs="Times New Roman"/>
          <w:sz w:val="24"/>
          <w:szCs w:val="24"/>
          <w:u w:val="single"/>
        </w:rPr>
        <w:t xml:space="preserve">El Concejo Municipal de Villa San Luis La Herradura Departamento de la Paz, </w:t>
      </w:r>
      <w:r w:rsidRPr="00E404B0">
        <w:rPr>
          <w:rFonts w:ascii="Times New Roman" w:hAnsi="Times New Roman" w:cs="Times New Roman"/>
          <w:b/>
          <w:sz w:val="24"/>
          <w:szCs w:val="24"/>
          <w:u w:val="single"/>
        </w:rPr>
        <w:t>Considerando a)</w:t>
      </w:r>
      <w:r w:rsidRPr="00E404B0">
        <w:rPr>
          <w:rFonts w:ascii="Times New Roman" w:hAnsi="Times New Roman" w:cs="Times New Roman"/>
          <w:sz w:val="24"/>
          <w:szCs w:val="24"/>
          <w:u w:val="single"/>
        </w:rPr>
        <w:t xml:space="preserve"> Lo expuesto por el Señor Alcalde Municipal, don Napoleón Armando </w:t>
      </w:r>
      <w:proofErr w:type="spellStart"/>
      <w:r w:rsidRPr="00E404B0">
        <w:rPr>
          <w:rFonts w:ascii="Times New Roman" w:hAnsi="Times New Roman" w:cs="Times New Roman"/>
          <w:sz w:val="24"/>
          <w:szCs w:val="24"/>
          <w:u w:val="single"/>
        </w:rPr>
        <w:t>Iraheta</w:t>
      </w:r>
      <w:proofErr w:type="spellEnd"/>
      <w:r w:rsidRPr="00E404B0">
        <w:rPr>
          <w:rFonts w:ascii="Times New Roman" w:hAnsi="Times New Roman" w:cs="Times New Roman"/>
          <w:sz w:val="24"/>
          <w:szCs w:val="24"/>
          <w:u w:val="single"/>
        </w:rPr>
        <w:t xml:space="preserve"> Jirón, en cuanto a la problemática que muchos habitantes de Isla San Rafael Tasajera y Colonia </w:t>
      </w:r>
      <w:proofErr w:type="spellStart"/>
      <w:r w:rsidRPr="00E404B0">
        <w:rPr>
          <w:rFonts w:ascii="Times New Roman" w:hAnsi="Times New Roman" w:cs="Times New Roman"/>
          <w:sz w:val="24"/>
          <w:szCs w:val="24"/>
          <w:u w:val="single"/>
        </w:rPr>
        <w:t>Jaltepeque</w:t>
      </w:r>
      <w:proofErr w:type="spellEnd"/>
      <w:r w:rsidRPr="00E404B0">
        <w:rPr>
          <w:rFonts w:ascii="Times New Roman" w:hAnsi="Times New Roman" w:cs="Times New Roman"/>
          <w:sz w:val="24"/>
          <w:szCs w:val="24"/>
          <w:u w:val="single"/>
        </w:rPr>
        <w:t xml:space="preserve"> del Cantón San Antonio Los Blancos de esta jurisdicción</w:t>
      </w:r>
      <w:r w:rsidRPr="00E404B0">
        <w:rPr>
          <w:rFonts w:ascii="Times New Roman" w:hAnsi="Times New Roman" w:cs="Times New Roman"/>
          <w:sz w:val="24"/>
          <w:szCs w:val="24"/>
        </w:rPr>
        <w:t xml:space="preserve">, le han manifestado sobre el mal estado en que se encuentra El Muelle de Isla San Rafael Tasajera y lo importante que es su </w:t>
      </w:r>
      <w:proofErr w:type="spellStart"/>
      <w:r w:rsidRPr="00E404B0">
        <w:rPr>
          <w:rFonts w:ascii="Times New Roman" w:hAnsi="Times New Roman" w:cs="Times New Roman"/>
          <w:sz w:val="24"/>
          <w:szCs w:val="24"/>
        </w:rPr>
        <w:t>reconstrucciónpara</w:t>
      </w:r>
      <w:proofErr w:type="spellEnd"/>
      <w:r w:rsidRPr="00E404B0">
        <w:rPr>
          <w:rFonts w:ascii="Times New Roman" w:hAnsi="Times New Roman" w:cs="Times New Roman"/>
          <w:sz w:val="24"/>
          <w:szCs w:val="24"/>
        </w:rPr>
        <w:t xml:space="preserve"> beneficio de los habitantes de la comunidad antes mencionada. así mismo el mal estado en que se encuentra el pasaje en Colonia </w:t>
      </w:r>
      <w:proofErr w:type="spellStart"/>
      <w:r w:rsidRPr="00E404B0">
        <w:rPr>
          <w:rFonts w:ascii="Times New Roman" w:hAnsi="Times New Roman" w:cs="Times New Roman"/>
          <w:sz w:val="24"/>
          <w:szCs w:val="24"/>
        </w:rPr>
        <w:t>Jaltepeque</w:t>
      </w:r>
      <w:proofErr w:type="spellEnd"/>
      <w:r w:rsidRPr="00E404B0">
        <w:rPr>
          <w:rFonts w:ascii="Times New Roman" w:hAnsi="Times New Roman" w:cs="Times New Roman"/>
          <w:sz w:val="24"/>
          <w:szCs w:val="24"/>
        </w:rPr>
        <w:t>, lado de la Playa del Cantón San Antonio Los Blancos, por lo que es importante realizar un proyecto de Pavimentación en el pasaje antes mencionado, con el propósito de beneficiar a las familias de la comunidad antes mencionada y de esta jurisdicción</w:t>
      </w:r>
      <w:r w:rsidRPr="00E404B0">
        <w:rPr>
          <w:rFonts w:ascii="Times New Roman" w:eastAsia="Gulim" w:hAnsi="Times New Roman" w:cs="Times New Roman"/>
          <w:sz w:val="24"/>
          <w:szCs w:val="24"/>
        </w:rPr>
        <w:t xml:space="preserve">. </w:t>
      </w:r>
      <w:r w:rsidRPr="00E404B0">
        <w:rPr>
          <w:rFonts w:ascii="Times New Roman" w:hAnsi="Times New Roman" w:cs="Times New Roman"/>
          <w:b/>
          <w:sz w:val="24"/>
          <w:szCs w:val="24"/>
          <w:u w:val="single"/>
        </w:rPr>
        <w:t>Por Tanto:</w:t>
      </w:r>
      <w:r w:rsidRPr="00E404B0">
        <w:rPr>
          <w:rFonts w:ascii="Times New Roman" w:hAnsi="Times New Roman" w:cs="Times New Roman"/>
          <w:sz w:val="24"/>
          <w:szCs w:val="24"/>
        </w:rPr>
        <w:t xml:space="preserve"> El Concejo Municipal en uso de sus obligaciones que le confiere El Art. 31 numeral 5 del Código Municipal,</w:t>
      </w:r>
      <w:r w:rsidRPr="00E404B0">
        <w:rPr>
          <w:rFonts w:ascii="Times New Roman" w:eastAsia="Times New Roman" w:hAnsi="Times New Roman" w:cs="Times New Roman"/>
          <w:bCs/>
          <w:sz w:val="24"/>
          <w:szCs w:val="24"/>
          <w:lang w:val="es-ES" w:eastAsia="es-ES"/>
        </w:rPr>
        <w:t xml:space="preserve"> el Presupuesto Municipal del ejercicio dos mil veintidós, por ser de urgente necesidad para la población a beneficiarse y para la administración en su funcionamiento. </w:t>
      </w:r>
      <w:r w:rsidRPr="00E404B0">
        <w:rPr>
          <w:rFonts w:ascii="Times New Roman" w:eastAsia="Times New Roman" w:hAnsi="Times New Roman" w:cs="Times New Roman"/>
          <w:b/>
          <w:bCs/>
          <w:sz w:val="24"/>
          <w:szCs w:val="24"/>
          <w:u w:val="single"/>
          <w:lang w:val="es-ES" w:eastAsia="es-ES"/>
        </w:rPr>
        <w:t>ACUERDA: Primero: a</w:t>
      </w:r>
      <w:proofErr w:type="gramStart"/>
      <w:r w:rsidRPr="00E404B0">
        <w:rPr>
          <w:rFonts w:ascii="Times New Roman" w:eastAsia="Times New Roman" w:hAnsi="Times New Roman" w:cs="Times New Roman"/>
          <w:b/>
          <w:bCs/>
          <w:sz w:val="24"/>
          <w:szCs w:val="24"/>
          <w:u w:val="single"/>
          <w:lang w:val="es-ES" w:eastAsia="es-ES"/>
        </w:rPr>
        <w:t>)</w:t>
      </w:r>
      <w:r w:rsidRPr="00E404B0">
        <w:rPr>
          <w:rFonts w:ascii="Times New Roman" w:eastAsia="Times New Roman" w:hAnsi="Times New Roman" w:cs="Times New Roman"/>
          <w:b/>
          <w:sz w:val="24"/>
          <w:szCs w:val="24"/>
          <w:u w:val="single"/>
          <w:lang w:val="es-ES" w:eastAsia="es-ES"/>
        </w:rPr>
        <w:t>Se</w:t>
      </w:r>
      <w:proofErr w:type="gramEnd"/>
      <w:r w:rsidRPr="00E404B0">
        <w:rPr>
          <w:rFonts w:ascii="Times New Roman" w:eastAsia="Times New Roman" w:hAnsi="Times New Roman" w:cs="Times New Roman"/>
          <w:b/>
          <w:sz w:val="24"/>
          <w:szCs w:val="24"/>
          <w:u w:val="single"/>
          <w:lang w:val="es-ES" w:eastAsia="es-ES"/>
        </w:rPr>
        <w:t xml:space="preserve"> prioriza</w:t>
      </w:r>
      <w:r w:rsidRPr="00E404B0">
        <w:rPr>
          <w:rFonts w:ascii="Times New Roman" w:eastAsia="Times New Roman" w:hAnsi="Times New Roman" w:cs="Times New Roman"/>
          <w:bCs/>
          <w:sz w:val="24"/>
          <w:szCs w:val="24"/>
          <w:u w:val="single"/>
          <w:lang w:val="es-ES" w:eastAsia="es-ES"/>
        </w:rPr>
        <w:t xml:space="preserve"> la ejecución </w:t>
      </w:r>
      <w:proofErr w:type="spellStart"/>
      <w:r w:rsidRPr="00E404B0">
        <w:rPr>
          <w:rFonts w:ascii="Times New Roman" w:eastAsia="Times New Roman" w:hAnsi="Times New Roman" w:cs="Times New Roman"/>
          <w:bCs/>
          <w:sz w:val="24"/>
          <w:szCs w:val="24"/>
          <w:u w:val="single"/>
          <w:lang w:val="es-ES" w:eastAsia="es-ES"/>
        </w:rPr>
        <w:t>delos</w:t>
      </w:r>
      <w:proofErr w:type="spellEnd"/>
      <w:r w:rsidRPr="00E404B0">
        <w:rPr>
          <w:rFonts w:ascii="Times New Roman" w:eastAsia="Times New Roman" w:hAnsi="Times New Roman" w:cs="Times New Roman"/>
          <w:bCs/>
          <w:sz w:val="24"/>
          <w:szCs w:val="24"/>
          <w:u w:val="single"/>
          <w:lang w:val="es-ES" w:eastAsia="es-ES"/>
        </w:rPr>
        <w:t xml:space="preserve"> </w:t>
      </w:r>
      <w:proofErr w:type="spellStart"/>
      <w:r w:rsidRPr="00E404B0">
        <w:rPr>
          <w:rFonts w:ascii="Times New Roman" w:eastAsia="Times New Roman" w:hAnsi="Times New Roman" w:cs="Times New Roman"/>
          <w:bCs/>
          <w:sz w:val="24"/>
          <w:szCs w:val="24"/>
          <w:u w:val="single"/>
          <w:lang w:val="es-ES" w:eastAsia="es-ES"/>
        </w:rPr>
        <w:t>proyectos:</w:t>
      </w:r>
      <w:r w:rsidRPr="00E404B0">
        <w:rPr>
          <w:rFonts w:ascii="Times New Roman" w:eastAsia="Times New Roman" w:hAnsi="Times New Roman" w:cs="Times New Roman"/>
          <w:b/>
          <w:sz w:val="24"/>
          <w:szCs w:val="24"/>
          <w:u w:val="single"/>
          <w:lang w:val="es-ES" w:eastAsia="es-ES"/>
        </w:rPr>
        <w:t>I</w:t>
      </w:r>
      <w:proofErr w:type="spellEnd"/>
      <w:r w:rsidRPr="00E404B0">
        <w:rPr>
          <w:rFonts w:ascii="Times New Roman" w:eastAsia="Times New Roman" w:hAnsi="Times New Roman" w:cs="Times New Roman"/>
          <w:b/>
          <w:sz w:val="24"/>
          <w:szCs w:val="24"/>
          <w:u w:val="single"/>
          <w:lang w:val="es-ES" w:eastAsia="es-ES"/>
        </w:rPr>
        <w:t>-</w:t>
      </w:r>
      <w:r w:rsidRPr="00E404B0">
        <w:rPr>
          <w:rFonts w:ascii="Times New Roman" w:eastAsia="Gulim" w:hAnsi="Times New Roman" w:cs="Times New Roman"/>
          <w:b/>
          <w:sz w:val="24"/>
          <w:szCs w:val="24"/>
          <w:u w:val="single"/>
        </w:rPr>
        <w:t xml:space="preserve"> “Reconstrucción de Muelle en Cantón San Rafael Tasajera”, Municipio de San Luis La Herradura, Departamento de La Paz.</w:t>
      </w:r>
      <w:r w:rsidRPr="00E404B0">
        <w:rPr>
          <w:rFonts w:ascii="Times New Roman" w:eastAsia="Gulim" w:hAnsi="Times New Roman" w:cs="Times New Roman"/>
          <w:sz w:val="24"/>
          <w:szCs w:val="24"/>
          <w:u w:val="single"/>
        </w:rPr>
        <w:t xml:space="preserve"> </w:t>
      </w:r>
      <w:proofErr w:type="spellStart"/>
      <w:proofErr w:type="gramStart"/>
      <w:r w:rsidRPr="00E404B0">
        <w:rPr>
          <w:rFonts w:ascii="Times New Roman" w:eastAsia="Gulim" w:hAnsi="Times New Roman" w:cs="Times New Roman"/>
          <w:sz w:val="24"/>
          <w:szCs w:val="24"/>
          <w:u w:val="single"/>
        </w:rPr>
        <w:t>y</w:t>
      </w:r>
      <w:r w:rsidRPr="00E404B0">
        <w:rPr>
          <w:rFonts w:ascii="Times New Roman" w:eastAsia="Gulim" w:hAnsi="Times New Roman" w:cs="Times New Roman"/>
          <w:b/>
          <w:bCs/>
          <w:sz w:val="24"/>
          <w:szCs w:val="24"/>
          <w:u w:val="single"/>
        </w:rPr>
        <w:t>II</w:t>
      </w:r>
      <w:proofErr w:type="spellEnd"/>
      <w:r w:rsidRPr="00E404B0">
        <w:rPr>
          <w:rFonts w:ascii="Times New Roman" w:eastAsia="Gulim" w:hAnsi="Times New Roman" w:cs="Times New Roman"/>
          <w:b/>
          <w:bCs/>
          <w:sz w:val="24"/>
          <w:szCs w:val="24"/>
          <w:u w:val="single"/>
        </w:rPr>
        <w:t>-“</w:t>
      </w:r>
      <w:proofErr w:type="gramEnd"/>
      <w:r w:rsidRPr="00E404B0">
        <w:rPr>
          <w:rFonts w:ascii="Times New Roman" w:eastAsia="Gulim" w:hAnsi="Times New Roman" w:cs="Times New Roman"/>
          <w:b/>
          <w:bCs/>
          <w:sz w:val="24"/>
          <w:szCs w:val="24"/>
          <w:u w:val="single"/>
        </w:rPr>
        <w:t xml:space="preserve">Pavimentación de Pasaje en Colonia </w:t>
      </w:r>
      <w:proofErr w:type="spellStart"/>
      <w:r w:rsidRPr="00E404B0">
        <w:rPr>
          <w:rFonts w:ascii="Times New Roman" w:eastAsia="Gulim" w:hAnsi="Times New Roman" w:cs="Times New Roman"/>
          <w:b/>
          <w:bCs/>
          <w:sz w:val="24"/>
          <w:szCs w:val="24"/>
          <w:u w:val="single"/>
        </w:rPr>
        <w:t>Jaltepeque</w:t>
      </w:r>
      <w:proofErr w:type="spellEnd"/>
      <w:r w:rsidRPr="00E404B0">
        <w:rPr>
          <w:rFonts w:ascii="Times New Roman" w:eastAsia="Gulim" w:hAnsi="Times New Roman" w:cs="Times New Roman"/>
          <w:b/>
          <w:bCs/>
          <w:sz w:val="24"/>
          <w:szCs w:val="24"/>
          <w:u w:val="single"/>
        </w:rPr>
        <w:t xml:space="preserve">, lado de La Playa, Cantón San Antonio Los Blancos”, Municipio de San Luis La Herradura, Departamento de La Paz. </w:t>
      </w:r>
      <w:r w:rsidRPr="00E404B0">
        <w:rPr>
          <w:rFonts w:ascii="Times New Roman" w:eastAsia="Times New Roman" w:hAnsi="Times New Roman" w:cs="Times New Roman"/>
          <w:b/>
          <w:sz w:val="24"/>
          <w:szCs w:val="24"/>
          <w:u w:val="single"/>
          <w:lang w:val="es-ES" w:eastAsia="es-ES"/>
        </w:rPr>
        <w:t>Segundo:</w:t>
      </w:r>
      <w:r w:rsidRPr="00E404B0">
        <w:rPr>
          <w:rFonts w:ascii="Times New Roman" w:eastAsia="Times New Roman" w:hAnsi="Times New Roman" w:cs="Times New Roman"/>
          <w:sz w:val="24"/>
          <w:szCs w:val="24"/>
          <w:u w:val="single"/>
          <w:lang w:val="es-ES" w:eastAsia="es-ES"/>
        </w:rPr>
        <w:t xml:space="preserve"> En consecuencia, se acuerda financiar estos proyectos con fondos FODES 1.5% Libre Disponibilidad, o Fondos Propios, conforme sea señalado en el perfil o la Carpeta Técnica del Proyecto antes mencionado; para lo cual este Concejo nombra a don Napoleón Armando </w:t>
      </w:r>
      <w:proofErr w:type="spellStart"/>
      <w:r w:rsidRPr="00E404B0">
        <w:rPr>
          <w:rFonts w:ascii="Times New Roman" w:eastAsia="Times New Roman" w:hAnsi="Times New Roman" w:cs="Times New Roman"/>
          <w:sz w:val="24"/>
          <w:szCs w:val="24"/>
          <w:u w:val="single"/>
          <w:lang w:val="es-ES" w:eastAsia="es-ES"/>
        </w:rPr>
        <w:t>Iraheta</w:t>
      </w:r>
      <w:proofErr w:type="spellEnd"/>
      <w:r w:rsidRPr="00E404B0">
        <w:rPr>
          <w:rFonts w:ascii="Times New Roman" w:eastAsia="Times New Roman" w:hAnsi="Times New Roman" w:cs="Times New Roman"/>
          <w:sz w:val="24"/>
          <w:szCs w:val="24"/>
          <w:u w:val="single"/>
          <w:lang w:val="es-ES" w:eastAsia="es-ES"/>
        </w:rPr>
        <w:t xml:space="preserve"> Jirón, Alcalde Municipal y Licenciado A</w:t>
      </w:r>
      <w:proofErr w:type="spellStart"/>
      <w:r w:rsidRPr="00E404B0">
        <w:rPr>
          <w:rFonts w:ascii="Times New Roman" w:hAnsi="Times New Roman" w:cs="Times New Roman"/>
          <w:bCs/>
          <w:sz w:val="24"/>
          <w:szCs w:val="24"/>
          <w:u w:val="single"/>
        </w:rPr>
        <w:t>milcar</w:t>
      </w:r>
      <w:proofErr w:type="spellEnd"/>
      <w:r w:rsidRPr="00E404B0">
        <w:rPr>
          <w:rFonts w:ascii="Times New Roman" w:hAnsi="Times New Roman" w:cs="Times New Roman"/>
          <w:bCs/>
          <w:sz w:val="24"/>
          <w:szCs w:val="24"/>
          <w:u w:val="single"/>
        </w:rPr>
        <w:t xml:space="preserve"> </w:t>
      </w:r>
      <w:proofErr w:type="spellStart"/>
      <w:r w:rsidRPr="00E404B0">
        <w:rPr>
          <w:rFonts w:ascii="Times New Roman" w:hAnsi="Times New Roman" w:cs="Times New Roman"/>
          <w:bCs/>
          <w:sz w:val="24"/>
          <w:szCs w:val="24"/>
          <w:u w:val="single"/>
        </w:rPr>
        <w:t>Steeven</w:t>
      </w:r>
      <w:proofErr w:type="spellEnd"/>
      <w:r w:rsidRPr="00E404B0">
        <w:rPr>
          <w:rFonts w:ascii="Times New Roman" w:hAnsi="Times New Roman" w:cs="Times New Roman"/>
          <w:bCs/>
          <w:sz w:val="24"/>
          <w:szCs w:val="24"/>
          <w:u w:val="single"/>
        </w:rPr>
        <w:t xml:space="preserve"> </w:t>
      </w:r>
      <w:proofErr w:type="spellStart"/>
      <w:r w:rsidRPr="00E404B0">
        <w:rPr>
          <w:rFonts w:ascii="Times New Roman" w:hAnsi="Times New Roman" w:cs="Times New Roman"/>
          <w:bCs/>
          <w:sz w:val="24"/>
          <w:szCs w:val="24"/>
          <w:u w:val="single"/>
        </w:rPr>
        <w:t>Efigenio</w:t>
      </w:r>
      <w:proofErr w:type="spellEnd"/>
      <w:r w:rsidRPr="00E404B0">
        <w:rPr>
          <w:rFonts w:ascii="Times New Roman" w:hAnsi="Times New Roman" w:cs="Times New Roman"/>
          <w:bCs/>
          <w:sz w:val="24"/>
          <w:szCs w:val="24"/>
          <w:u w:val="single"/>
        </w:rPr>
        <w:t xml:space="preserve"> Arias, Cuarto Regidor Propietario</w:t>
      </w:r>
      <w:r w:rsidRPr="00E404B0">
        <w:rPr>
          <w:rFonts w:ascii="Times New Roman" w:eastAsia="Times New Roman" w:hAnsi="Times New Roman" w:cs="Times New Roman"/>
          <w:sz w:val="24"/>
          <w:szCs w:val="24"/>
          <w:u w:val="single"/>
          <w:lang w:val="es-ES" w:eastAsia="es-ES"/>
        </w:rPr>
        <w:t xml:space="preserve">; como responsables del manejo de los fondos y como refrendarios de la Cuenta Corriente que será </w:t>
      </w:r>
      <w:proofErr w:type="spellStart"/>
      <w:r w:rsidRPr="00E404B0">
        <w:rPr>
          <w:rFonts w:ascii="Times New Roman" w:eastAsia="Times New Roman" w:hAnsi="Times New Roman" w:cs="Times New Roman"/>
          <w:sz w:val="24"/>
          <w:szCs w:val="24"/>
          <w:u w:val="single"/>
          <w:lang w:val="es-ES" w:eastAsia="es-ES"/>
        </w:rPr>
        <w:t>aperturada</w:t>
      </w:r>
      <w:proofErr w:type="spellEnd"/>
      <w:r w:rsidRPr="00E404B0">
        <w:rPr>
          <w:rFonts w:ascii="Times New Roman" w:eastAsia="Times New Roman" w:hAnsi="Times New Roman" w:cs="Times New Roman"/>
          <w:sz w:val="24"/>
          <w:szCs w:val="24"/>
          <w:u w:val="single"/>
          <w:lang w:val="es-ES" w:eastAsia="es-ES"/>
        </w:rPr>
        <w:t xml:space="preserve"> en su </w:t>
      </w:r>
      <w:proofErr w:type="spellStart"/>
      <w:r w:rsidRPr="00E404B0">
        <w:rPr>
          <w:rFonts w:ascii="Times New Roman" w:eastAsia="Times New Roman" w:hAnsi="Times New Roman" w:cs="Times New Roman"/>
          <w:sz w:val="24"/>
          <w:szCs w:val="24"/>
          <w:u w:val="single"/>
          <w:lang w:val="es-ES" w:eastAsia="es-ES"/>
        </w:rPr>
        <w:t>oportunidad.</w:t>
      </w:r>
      <w:r w:rsidRPr="00E404B0">
        <w:rPr>
          <w:rFonts w:ascii="Times New Roman" w:eastAsia="Times New Roman" w:hAnsi="Times New Roman" w:cs="Times New Roman"/>
          <w:b/>
          <w:sz w:val="24"/>
          <w:szCs w:val="24"/>
          <w:u w:val="single"/>
          <w:lang w:val="es-ES" w:eastAsia="es-ES"/>
        </w:rPr>
        <w:t>Tercero</w:t>
      </w:r>
      <w:proofErr w:type="spellEnd"/>
      <w:r w:rsidRPr="00E404B0">
        <w:rPr>
          <w:rFonts w:ascii="Times New Roman" w:eastAsia="Times New Roman" w:hAnsi="Times New Roman" w:cs="Times New Roman"/>
          <w:b/>
          <w:sz w:val="24"/>
          <w:szCs w:val="24"/>
          <w:u w:val="single"/>
          <w:lang w:val="es-ES" w:eastAsia="es-ES"/>
        </w:rPr>
        <w:t>:</w:t>
      </w:r>
      <w:r w:rsidRPr="00E404B0">
        <w:rPr>
          <w:rFonts w:ascii="Times New Roman" w:hAnsi="Times New Roman" w:cs="Times New Roman"/>
          <w:sz w:val="24"/>
          <w:szCs w:val="24"/>
          <w:u w:val="single"/>
        </w:rPr>
        <w:t xml:space="preserve">Instruir al Arq. </w:t>
      </w:r>
      <w:proofErr w:type="spellStart"/>
      <w:r w:rsidRPr="00E404B0">
        <w:rPr>
          <w:rFonts w:ascii="Times New Roman" w:hAnsi="Times New Roman" w:cs="Times New Roman"/>
          <w:sz w:val="24"/>
          <w:szCs w:val="24"/>
          <w:u w:val="single"/>
        </w:rPr>
        <w:t>Wilber</w:t>
      </w:r>
      <w:proofErr w:type="spellEnd"/>
      <w:r w:rsidRPr="00E404B0">
        <w:rPr>
          <w:rFonts w:ascii="Times New Roman" w:hAnsi="Times New Roman" w:cs="Times New Roman"/>
          <w:sz w:val="24"/>
          <w:szCs w:val="24"/>
          <w:u w:val="single"/>
        </w:rPr>
        <w:t xml:space="preserve"> Asdrúbal Arévalo Villegas, Jefe de proyectos de esta municipalidad, para que elabore el Perfil ó la Carpeta Técnica </w:t>
      </w:r>
      <w:proofErr w:type="spellStart"/>
      <w:r w:rsidRPr="00E404B0">
        <w:rPr>
          <w:rFonts w:ascii="Times New Roman" w:hAnsi="Times New Roman" w:cs="Times New Roman"/>
          <w:sz w:val="24"/>
          <w:szCs w:val="24"/>
          <w:u w:val="single"/>
        </w:rPr>
        <w:t>delos</w:t>
      </w:r>
      <w:proofErr w:type="spellEnd"/>
      <w:r w:rsidRPr="00E404B0">
        <w:rPr>
          <w:rFonts w:ascii="Times New Roman" w:hAnsi="Times New Roman" w:cs="Times New Roman"/>
          <w:sz w:val="24"/>
          <w:szCs w:val="24"/>
          <w:u w:val="single"/>
        </w:rPr>
        <w:t xml:space="preserve"> proyectos:</w:t>
      </w:r>
      <w:r w:rsidRPr="00E404B0">
        <w:rPr>
          <w:rFonts w:ascii="Times New Roman" w:eastAsia="Times New Roman" w:hAnsi="Times New Roman" w:cs="Times New Roman"/>
          <w:sz w:val="24"/>
          <w:szCs w:val="24"/>
          <w:u w:val="single"/>
          <w:lang w:val="es-ES" w:eastAsia="es-ES"/>
        </w:rPr>
        <w:t xml:space="preserve"> I-</w:t>
      </w:r>
      <w:r w:rsidRPr="00E404B0">
        <w:rPr>
          <w:rFonts w:ascii="Times New Roman" w:eastAsia="Gulim" w:hAnsi="Times New Roman" w:cs="Times New Roman"/>
          <w:sz w:val="24"/>
          <w:szCs w:val="24"/>
          <w:u w:val="single"/>
        </w:rPr>
        <w:t xml:space="preserve"> “Reconstrucción de Muelle en Cantón San Rafael Tasajera”, Municipio de San Luis La Herradura, Departamento de La Paz. y II- “Pavimentación de Pasaje en Colonia </w:t>
      </w:r>
      <w:proofErr w:type="spellStart"/>
      <w:r w:rsidRPr="00E404B0">
        <w:rPr>
          <w:rFonts w:ascii="Times New Roman" w:eastAsia="Gulim" w:hAnsi="Times New Roman" w:cs="Times New Roman"/>
          <w:sz w:val="24"/>
          <w:szCs w:val="24"/>
          <w:u w:val="single"/>
        </w:rPr>
        <w:t>Jaltepeque</w:t>
      </w:r>
      <w:proofErr w:type="spellEnd"/>
      <w:r w:rsidRPr="00E404B0">
        <w:rPr>
          <w:rFonts w:ascii="Times New Roman" w:eastAsia="Gulim" w:hAnsi="Times New Roman" w:cs="Times New Roman"/>
          <w:sz w:val="24"/>
          <w:szCs w:val="24"/>
          <w:u w:val="single"/>
        </w:rPr>
        <w:t>, lado de La Playa, Cantón San Antonio Los Blancos”, Municipio de San Luis La Herradura, Departamento de La Paz.</w:t>
      </w:r>
      <w:r w:rsidRPr="00E404B0">
        <w:rPr>
          <w:rFonts w:ascii="Times New Roman" w:eastAsia="Times New Roman" w:hAnsi="Times New Roman" w:cs="Times New Roman"/>
          <w:b/>
          <w:sz w:val="24"/>
          <w:szCs w:val="24"/>
          <w:u w:val="single"/>
          <w:lang w:val="es-ES" w:eastAsia="es-ES"/>
        </w:rPr>
        <w:t xml:space="preserve">Cuarto: </w:t>
      </w:r>
      <w:r w:rsidRPr="00E404B0">
        <w:rPr>
          <w:rFonts w:ascii="Times New Roman" w:eastAsia="Times New Roman" w:hAnsi="Times New Roman" w:cs="Times New Roman"/>
          <w:sz w:val="24"/>
          <w:szCs w:val="24"/>
          <w:u w:val="single"/>
          <w:lang w:val="es-ES" w:eastAsia="es-ES"/>
        </w:rPr>
        <w:t>Certifíquese y comuníquese, para los efectos legales correspondientes………………………</w:t>
      </w:r>
    </w:p>
    <w:p w:rsidR="00733C8A" w:rsidRPr="00E404B0" w:rsidRDefault="00733C8A" w:rsidP="00733C8A">
      <w:pPr>
        <w:tabs>
          <w:tab w:val="left" w:pos="851"/>
        </w:tabs>
        <w:spacing w:after="0" w:line="240" w:lineRule="auto"/>
        <w:ind w:right="-799"/>
        <w:contextualSpacing/>
        <w:jc w:val="both"/>
        <w:rPr>
          <w:rFonts w:ascii="Times New Roman" w:eastAsia="Gulim" w:hAnsi="Times New Roman" w:cs="Times New Roman"/>
          <w:sz w:val="24"/>
          <w:szCs w:val="24"/>
        </w:rPr>
      </w:pPr>
    </w:p>
    <w:p w:rsidR="00733C8A" w:rsidRPr="00E404B0" w:rsidRDefault="00733C8A" w:rsidP="00733C8A">
      <w:pPr>
        <w:autoSpaceDE w:val="0"/>
        <w:autoSpaceDN w:val="0"/>
        <w:adjustRightInd w:val="0"/>
        <w:spacing w:after="0" w:line="240" w:lineRule="auto"/>
        <w:jc w:val="both"/>
        <w:rPr>
          <w:rFonts w:ascii="Times New Roman" w:hAnsi="Times New Roman" w:cs="Times New Roman"/>
          <w:sz w:val="24"/>
          <w:szCs w:val="24"/>
          <w:u w:val="single"/>
        </w:rPr>
      </w:pPr>
      <w:r w:rsidRPr="00E404B0">
        <w:rPr>
          <w:rFonts w:ascii="Times New Roman" w:hAnsi="Times New Roman" w:cs="Times New Roman"/>
          <w:b/>
          <w:bCs/>
          <w:sz w:val="24"/>
          <w:szCs w:val="24"/>
          <w:u w:val="single"/>
        </w:rPr>
        <w:t xml:space="preserve">ACUERDO NUMERO NUEVE: </w:t>
      </w:r>
      <w:r w:rsidRPr="00E404B0">
        <w:rPr>
          <w:rFonts w:ascii="Times New Roman" w:hAnsi="Times New Roman" w:cs="Times New Roman"/>
          <w:sz w:val="24"/>
          <w:szCs w:val="24"/>
          <w:u w:val="single"/>
        </w:rPr>
        <w:t xml:space="preserve">El Concejo Municipal de Villa San Luis La Herradura Departamento de La Paz en uso de sus facultades legales que le confiere el Código Municipal, La Ley LACAP, y </w:t>
      </w:r>
      <w:proofErr w:type="spellStart"/>
      <w:r w:rsidRPr="00E404B0">
        <w:rPr>
          <w:rFonts w:ascii="Times New Roman" w:hAnsi="Times New Roman" w:cs="Times New Roman"/>
          <w:b/>
          <w:sz w:val="24"/>
          <w:szCs w:val="24"/>
          <w:u w:val="single"/>
        </w:rPr>
        <w:t>Considerando</w:t>
      </w:r>
      <w:r w:rsidRPr="00E404B0">
        <w:rPr>
          <w:rFonts w:ascii="Times New Roman" w:hAnsi="Times New Roman" w:cs="Times New Roman"/>
          <w:b/>
          <w:bCs/>
          <w:sz w:val="24"/>
          <w:szCs w:val="24"/>
          <w:u w:val="single"/>
        </w:rPr>
        <w:t>I</w:t>
      </w:r>
      <w:proofErr w:type="spellEnd"/>
      <w:r w:rsidRPr="00E404B0">
        <w:rPr>
          <w:rFonts w:ascii="Times New Roman" w:hAnsi="Times New Roman" w:cs="Times New Roman"/>
          <w:b/>
          <w:bCs/>
          <w:sz w:val="24"/>
          <w:szCs w:val="24"/>
          <w:u w:val="single"/>
        </w:rPr>
        <w:t>-</w:t>
      </w:r>
      <w:r w:rsidRPr="00E404B0">
        <w:rPr>
          <w:rFonts w:ascii="Times New Roman" w:hAnsi="Times New Roman" w:cs="Times New Roman"/>
          <w:sz w:val="24"/>
          <w:szCs w:val="24"/>
        </w:rPr>
        <w:t xml:space="preserve">La Carpeta Técnica presentada este día por el Lic. Manuel Antonio </w:t>
      </w:r>
      <w:proofErr w:type="spellStart"/>
      <w:r w:rsidRPr="00E404B0">
        <w:rPr>
          <w:rFonts w:ascii="Times New Roman" w:hAnsi="Times New Roman" w:cs="Times New Roman"/>
          <w:sz w:val="24"/>
          <w:szCs w:val="24"/>
        </w:rPr>
        <w:t>Osegueda</w:t>
      </w:r>
      <w:proofErr w:type="spellEnd"/>
      <w:r w:rsidRPr="00E404B0">
        <w:rPr>
          <w:rFonts w:ascii="Times New Roman" w:hAnsi="Times New Roman" w:cs="Times New Roman"/>
          <w:sz w:val="24"/>
          <w:szCs w:val="24"/>
        </w:rPr>
        <w:t xml:space="preserve"> Cuevas, Jefe de la Unidad de Servicios Municipales, para la realización del Proyecto: Manejo Integral de Desechos Sólidos, Municipio de San Luis La Herradura 2023, con un monto total para su realización de: Doscientos sesenta y un mil treinta y nueve 89/100 Dólares Estadounidenses ($261,039.89).</w:t>
      </w:r>
      <w:r w:rsidRPr="00E404B0">
        <w:rPr>
          <w:rFonts w:ascii="Times New Roman" w:hAnsi="Times New Roman" w:cs="Times New Roman"/>
          <w:b/>
          <w:sz w:val="24"/>
          <w:szCs w:val="24"/>
          <w:u w:val="single"/>
        </w:rPr>
        <w:t>Por Tanto:</w:t>
      </w:r>
      <w:r w:rsidRPr="00E404B0">
        <w:rPr>
          <w:rFonts w:ascii="Times New Roman" w:hAnsi="Times New Roman" w:cs="Times New Roman"/>
          <w:sz w:val="24"/>
          <w:szCs w:val="24"/>
        </w:rPr>
        <w:t xml:space="preserve"> El Concejo Municipal en uso de sus facultades que le </w:t>
      </w:r>
      <w:r w:rsidRPr="00E404B0">
        <w:rPr>
          <w:rFonts w:ascii="Times New Roman" w:hAnsi="Times New Roman" w:cs="Times New Roman"/>
          <w:sz w:val="24"/>
          <w:szCs w:val="24"/>
        </w:rPr>
        <w:lastRenderedPageBreak/>
        <w:t xml:space="preserve">confiere El Código Municipal y La Ley de Adquisiciones y Contrataciones de la Administración Pública LACAP. </w:t>
      </w:r>
      <w:r w:rsidRPr="00E404B0">
        <w:rPr>
          <w:rFonts w:ascii="Times New Roman" w:hAnsi="Times New Roman" w:cs="Times New Roman"/>
          <w:b/>
          <w:bCs/>
          <w:sz w:val="24"/>
          <w:szCs w:val="24"/>
          <w:u w:val="single"/>
        </w:rPr>
        <w:t xml:space="preserve">ACUERDA: Primero: </w:t>
      </w:r>
      <w:r w:rsidRPr="00E404B0">
        <w:rPr>
          <w:rFonts w:ascii="Times New Roman" w:hAnsi="Times New Roman" w:cs="Times New Roman"/>
          <w:sz w:val="24"/>
          <w:szCs w:val="24"/>
          <w:u w:val="single"/>
        </w:rPr>
        <w:t xml:space="preserve">Aprobar el Perfil Técnico en todas sus partes para la realización del Proyecto: </w:t>
      </w:r>
      <w:r w:rsidRPr="00E404B0">
        <w:rPr>
          <w:rFonts w:ascii="Times New Roman" w:hAnsi="Times New Roman" w:cs="Times New Roman"/>
          <w:b/>
          <w:bCs/>
          <w:sz w:val="24"/>
          <w:szCs w:val="24"/>
          <w:u w:val="single"/>
        </w:rPr>
        <w:t xml:space="preserve">Manejo Integral de Desechos Sólidos, San Luis La Herradura 2023, con un monto total para su realización </w:t>
      </w:r>
      <w:proofErr w:type="spellStart"/>
      <w:r w:rsidRPr="00E404B0">
        <w:rPr>
          <w:rFonts w:ascii="Times New Roman" w:hAnsi="Times New Roman" w:cs="Times New Roman"/>
          <w:b/>
          <w:bCs/>
          <w:sz w:val="24"/>
          <w:szCs w:val="24"/>
          <w:u w:val="single"/>
        </w:rPr>
        <w:t>de:Doscientos</w:t>
      </w:r>
      <w:proofErr w:type="spellEnd"/>
      <w:r w:rsidRPr="00E404B0">
        <w:rPr>
          <w:rFonts w:ascii="Times New Roman" w:hAnsi="Times New Roman" w:cs="Times New Roman"/>
          <w:b/>
          <w:bCs/>
          <w:sz w:val="24"/>
          <w:szCs w:val="24"/>
          <w:u w:val="single"/>
        </w:rPr>
        <w:t xml:space="preserve"> sesenta y un mil treinta y nueve 89/100 Dólares Estadounidenses ($261,039.89)</w:t>
      </w:r>
      <w:r w:rsidRPr="00E404B0">
        <w:rPr>
          <w:rFonts w:ascii="Times New Roman" w:hAnsi="Times New Roman" w:cs="Times New Roman"/>
          <w:b/>
          <w:sz w:val="24"/>
          <w:szCs w:val="24"/>
          <w:u w:val="single"/>
        </w:rPr>
        <w:t>;</w:t>
      </w:r>
      <w:r w:rsidRPr="00E404B0">
        <w:rPr>
          <w:rFonts w:ascii="Times New Roman" w:hAnsi="Times New Roman" w:cs="Times New Roman"/>
          <w:b/>
          <w:bCs/>
          <w:sz w:val="24"/>
          <w:szCs w:val="24"/>
          <w:u w:val="single"/>
        </w:rPr>
        <w:t xml:space="preserve"> Segundo: </w:t>
      </w:r>
      <w:r w:rsidRPr="00E404B0">
        <w:rPr>
          <w:rFonts w:ascii="Times New Roman" w:hAnsi="Times New Roman" w:cs="Times New Roman"/>
          <w:sz w:val="24"/>
          <w:szCs w:val="24"/>
          <w:u w:val="single"/>
        </w:rPr>
        <w:t xml:space="preserve">Autorizar al Tesorero Municipal Cesar Alonso Villalta Reyes para que gestione en Banco Hipotecario, Sucursal Aeropuerto, Apertura de Cuenta Corriente para la Realización del Proyecto: </w:t>
      </w:r>
      <w:r w:rsidRPr="00E404B0">
        <w:rPr>
          <w:rFonts w:ascii="Times New Roman" w:eastAsia="Times New Roman" w:hAnsi="Times New Roman" w:cs="Times New Roman"/>
          <w:bCs/>
          <w:sz w:val="24"/>
          <w:szCs w:val="24"/>
          <w:u w:val="single"/>
          <w:lang w:val="es-ES" w:eastAsia="es-ES"/>
        </w:rPr>
        <w:t>“</w:t>
      </w:r>
      <w:r w:rsidRPr="00E404B0">
        <w:rPr>
          <w:rFonts w:ascii="Times New Roman" w:hAnsi="Times New Roman" w:cs="Times New Roman"/>
          <w:b/>
          <w:bCs/>
          <w:sz w:val="24"/>
          <w:szCs w:val="24"/>
          <w:u w:val="single"/>
        </w:rPr>
        <w:t>Manejo Integral de Desechos Sólidos, San Luis La Herradura 2023, con un monto inicial de: DIEZ MIL 00</w:t>
      </w:r>
      <w:r w:rsidRPr="00E404B0">
        <w:rPr>
          <w:rFonts w:ascii="Times New Roman" w:hAnsi="Times New Roman" w:cs="Times New Roman"/>
          <w:b/>
          <w:sz w:val="24"/>
          <w:szCs w:val="24"/>
          <w:u w:val="single"/>
        </w:rPr>
        <w:t xml:space="preserve">/100 DÓLARES ESTADOUNIDENSES ($10,000.00), </w:t>
      </w:r>
      <w:r w:rsidRPr="00E404B0">
        <w:rPr>
          <w:rFonts w:ascii="Times New Roman" w:hAnsi="Times New Roman" w:cs="Times New Roman"/>
          <w:sz w:val="24"/>
          <w:szCs w:val="24"/>
          <w:u w:val="single"/>
        </w:rPr>
        <w:t xml:space="preserve">Provenientes de Fondos FODES, 1.5% Libre </w:t>
      </w:r>
      <w:proofErr w:type="spellStart"/>
      <w:r w:rsidRPr="00E404B0">
        <w:rPr>
          <w:rFonts w:ascii="Times New Roman" w:hAnsi="Times New Roman" w:cs="Times New Roman"/>
          <w:sz w:val="24"/>
          <w:szCs w:val="24"/>
          <w:u w:val="single"/>
        </w:rPr>
        <w:t>Dispo-nibilidad</w:t>
      </w:r>
      <w:proofErr w:type="spellEnd"/>
      <w:r w:rsidRPr="00E404B0">
        <w:rPr>
          <w:rFonts w:ascii="Times New Roman" w:hAnsi="Times New Roman" w:cs="Times New Roman"/>
          <w:sz w:val="24"/>
          <w:szCs w:val="24"/>
          <w:u w:val="single"/>
        </w:rPr>
        <w:t xml:space="preserve">, Cuenta Corriente No. 00260145189 y FONDOS PROPIOS, Cuenta Corriente No. 00260113503, ambas del Banco Hipotecario. Nombrándose como refrendarios de los cheques que emita el Tesorero Municipal, César Alonso Villalta Reyes, al Alcalde Municipal don Napoleón Armando </w:t>
      </w:r>
      <w:proofErr w:type="spellStart"/>
      <w:r w:rsidRPr="00E404B0">
        <w:rPr>
          <w:rFonts w:ascii="Times New Roman" w:hAnsi="Times New Roman" w:cs="Times New Roman"/>
          <w:sz w:val="24"/>
          <w:szCs w:val="24"/>
          <w:u w:val="single"/>
        </w:rPr>
        <w:t>Iraheta</w:t>
      </w:r>
      <w:proofErr w:type="spellEnd"/>
      <w:r w:rsidRPr="00E404B0">
        <w:rPr>
          <w:rFonts w:ascii="Times New Roman" w:hAnsi="Times New Roman" w:cs="Times New Roman"/>
          <w:sz w:val="24"/>
          <w:szCs w:val="24"/>
          <w:u w:val="single"/>
        </w:rPr>
        <w:t xml:space="preserve"> Jirón y al Cuarto Regidor Propietario, Licenciado Amílcar </w:t>
      </w:r>
      <w:proofErr w:type="spellStart"/>
      <w:r w:rsidRPr="00E404B0">
        <w:rPr>
          <w:rFonts w:ascii="Times New Roman" w:hAnsi="Times New Roman" w:cs="Times New Roman"/>
          <w:sz w:val="24"/>
          <w:szCs w:val="24"/>
          <w:u w:val="single"/>
        </w:rPr>
        <w:t>Steeven</w:t>
      </w:r>
      <w:proofErr w:type="spellEnd"/>
      <w:r w:rsidRPr="00E404B0">
        <w:rPr>
          <w:rFonts w:ascii="Times New Roman" w:hAnsi="Times New Roman" w:cs="Times New Roman"/>
          <w:sz w:val="24"/>
          <w:szCs w:val="24"/>
          <w:u w:val="single"/>
        </w:rPr>
        <w:t xml:space="preserve"> </w:t>
      </w:r>
      <w:proofErr w:type="spellStart"/>
      <w:r w:rsidRPr="00E404B0">
        <w:rPr>
          <w:rFonts w:ascii="Times New Roman" w:hAnsi="Times New Roman" w:cs="Times New Roman"/>
          <w:sz w:val="24"/>
          <w:szCs w:val="24"/>
          <w:u w:val="single"/>
        </w:rPr>
        <w:t>Efigenio</w:t>
      </w:r>
      <w:proofErr w:type="spellEnd"/>
      <w:r w:rsidRPr="00E404B0">
        <w:rPr>
          <w:rFonts w:ascii="Times New Roman" w:hAnsi="Times New Roman" w:cs="Times New Roman"/>
          <w:sz w:val="24"/>
          <w:szCs w:val="24"/>
          <w:u w:val="single"/>
        </w:rPr>
        <w:t xml:space="preserve"> </w:t>
      </w:r>
      <w:proofErr w:type="spellStart"/>
      <w:r w:rsidRPr="00E404B0">
        <w:rPr>
          <w:rFonts w:ascii="Times New Roman" w:hAnsi="Times New Roman" w:cs="Times New Roman"/>
          <w:sz w:val="24"/>
          <w:szCs w:val="24"/>
          <w:u w:val="single"/>
        </w:rPr>
        <w:t>Arias,como</w:t>
      </w:r>
      <w:proofErr w:type="spellEnd"/>
      <w:r w:rsidRPr="00E404B0">
        <w:rPr>
          <w:rFonts w:ascii="Times New Roman" w:hAnsi="Times New Roman" w:cs="Times New Roman"/>
          <w:sz w:val="24"/>
          <w:szCs w:val="24"/>
          <w:u w:val="single"/>
        </w:rPr>
        <w:t xml:space="preserve"> refrendarios de los cheques que emita El Tesorero Municipal señor César Alonso Villalta Reyes, en todo cheque serán necesaria dos firmas indispensables la firma del Tesorero Municipal, César Alonso Villalta Reyes. </w:t>
      </w:r>
      <w:proofErr w:type="spellStart"/>
      <w:r w:rsidRPr="00E404B0">
        <w:rPr>
          <w:rFonts w:ascii="Times New Roman" w:hAnsi="Times New Roman" w:cs="Times New Roman"/>
          <w:b/>
          <w:sz w:val="24"/>
          <w:szCs w:val="24"/>
          <w:u w:val="single"/>
        </w:rPr>
        <w:t>Tercero</w:t>
      </w:r>
      <w:proofErr w:type="gramStart"/>
      <w:r w:rsidRPr="00E404B0">
        <w:rPr>
          <w:rFonts w:ascii="Times New Roman" w:hAnsi="Times New Roman" w:cs="Times New Roman"/>
          <w:b/>
          <w:sz w:val="24"/>
          <w:szCs w:val="24"/>
          <w:u w:val="single"/>
        </w:rPr>
        <w:t>:Instruir</w:t>
      </w:r>
      <w:proofErr w:type="spellEnd"/>
      <w:proofErr w:type="gramEnd"/>
      <w:r w:rsidRPr="00E404B0">
        <w:rPr>
          <w:rFonts w:ascii="Times New Roman" w:hAnsi="Times New Roman" w:cs="Times New Roman"/>
          <w:b/>
          <w:sz w:val="24"/>
          <w:szCs w:val="24"/>
          <w:u w:val="single"/>
        </w:rPr>
        <w:t xml:space="preserve"> a la Jefa de la Unidad de Adquisiciones y Contrataciones Institucionales. UACI</w:t>
      </w:r>
      <w:r w:rsidRPr="00E404B0">
        <w:rPr>
          <w:rFonts w:ascii="Times New Roman" w:hAnsi="Times New Roman" w:cs="Times New Roman"/>
          <w:sz w:val="24"/>
          <w:szCs w:val="24"/>
          <w:u w:val="single"/>
        </w:rPr>
        <w:t xml:space="preserve">., de esta municipalidad para que realice los procesos correspondientes para la contratación de los bienes y servicios correspondientes para le realización del proyecto: </w:t>
      </w:r>
      <w:r w:rsidRPr="00E404B0">
        <w:rPr>
          <w:rFonts w:ascii="Times New Roman" w:eastAsia="Times New Roman" w:hAnsi="Times New Roman" w:cs="Times New Roman"/>
          <w:bCs/>
          <w:sz w:val="24"/>
          <w:szCs w:val="24"/>
          <w:u w:val="single"/>
          <w:lang w:val="es-ES" w:eastAsia="es-ES"/>
        </w:rPr>
        <w:t>“</w:t>
      </w:r>
      <w:r w:rsidRPr="00E404B0">
        <w:rPr>
          <w:rFonts w:ascii="Times New Roman" w:hAnsi="Times New Roman" w:cs="Times New Roman"/>
          <w:b/>
          <w:bCs/>
          <w:sz w:val="24"/>
          <w:szCs w:val="24"/>
          <w:u w:val="single"/>
        </w:rPr>
        <w:t>Manejo Integral de Desechos Sólidos, San Luis La Herradura 2023”</w:t>
      </w:r>
      <w:proofErr w:type="gramStart"/>
      <w:r w:rsidRPr="00E404B0">
        <w:rPr>
          <w:rFonts w:ascii="Times New Roman" w:hAnsi="Times New Roman" w:cs="Times New Roman"/>
          <w:b/>
          <w:bCs/>
          <w:sz w:val="24"/>
          <w:szCs w:val="24"/>
          <w:u w:val="single"/>
        </w:rPr>
        <w:t>,</w:t>
      </w:r>
      <w:r w:rsidRPr="00E404B0">
        <w:rPr>
          <w:rFonts w:ascii="Times New Roman" w:hAnsi="Times New Roman" w:cs="Times New Roman"/>
          <w:sz w:val="24"/>
          <w:szCs w:val="24"/>
          <w:u w:val="single"/>
        </w:rPr>
        <w:t>por</w:t>
      </w:r>
      <w:proofErr w:type="gramEnd"/>
      <w:r w:rsidRPr="00E404B0">
        <w:rPr>
          <w:rFonts w:ascii="Times New Roman" w:hAnsi="Times New Roman" w:cs="Times New Roman"/>
          <w:sz w:val="24"/>
          <w:szCs w:val="24"/>
          <w:u w:val="single"/>
        </w:rPr>
        <w:t xml:space="preserve"> Administración; de conformidad a la LACAP.; vigente. </w:t>
      </w:r>
      <w:proofErr w:type="spellStart"/>
      <w:r w:rsidRPr="00E404B0">
        <w:rPr>
          <w:rFonts w:ascii="Times New Roman" w:hAnsi="Times New Roman" w:cs="Times New Roman"/>
          <w:b/>
          <w:sz w:val="24"/>
          <w:szCs w:val="24"/>
          <w:u w:val="single"/>
        </w:rPr>
        <w:t>Cuarto</w:t>
      </w:r>
      <w:proofErr w:type="gramStart"/>
      <w:r w:rsidRPr="00E404B0">
        <w:rPr>
          <w:rFonts w:ascii="Times New Roman" w:hAnsi="Times New Roman" w:cs="Times New Roman"/>
          <w:b/>
          <w:sz w:val="24"/>
          <w:szCs w:val="24"/>
          <w:u w:val="single"/>
        </w:rPr>
        <w:t>:</w:t>
      </w:r>
      <w:r w:rsidRPr="00E404B0">
        <w:rPr>
          <w:rFonts w:ascii="Times New Roman" w:hAnsi="Times New Roman" w:cs="Times New Roman"/>
          <w:sz w:val="24"/>
          <w:szCs w:val="24"/>
          <w:u w:val="single"/>
        </w:rPr>
        <w:t>Autorizar</w:t>
      </w:r>
      <w:proofErr w:type="spellEnd"/>
      <w:proofErr w:type="gramEnd"/>
      <w:r w:rsidRPr="00E404B0">
        <w:rPr>
          <w:rFonts w:ascii="Times New Roman" w:hAnsi="Times New Roman" w:cs="Times New Roman"/>
          <w:sz w:val="24"/>
          <w:szCs w:val="24"/>
          <w:u w:val="single"/>
        </w:rPr>
        <w:t xml:space="preserve"> al Tesorero Municipal, Cesar Alonso Villalta Reyes, para las erogaciones de fondos correspondientes, a la ejecución del proyecto de Manejo Integral de Desechos S[olidos antes mencionado, de conformidad a la documentación legal que se le presente. - Gasto que será aplicado al presupuesto Municipal vigente Fondos FODES 1.5% LIBRE DISPONIBILIDAD Y FONDOS PROPIOS. </w:t>
      </w:r>
      <w:r w:rsidRPr="00E404B0">
        <w:rPr>
          <w:rFonts w:ascii="Times New Roman" w:hAnsi="Times New Roman" w:cs="Times New Roman"/>
          <w:b/>
          <w:sz w:val="24"/>
          <w:szCs w:val="24"/>
          <w:u w:val="single"/>
        </w:rPr>
        <w:t>Quinto:</w:t>
      </w:r>
      <w:r w:rsidRPr="00E404B0">
        <w:rPr>
          <w:rFonts w:ascii="Times New Roman" w:hAnsi="Times New Roman" w:cs="Times New Roman"/>
          <w:sz w:val="24"/>
          <w:szCs w:val="24"/>
          <w:u w:val="single"/>
        </w:rPr>
        <w:t xml:space="preserve"> Se nombra como Administrador de órdenes de compras, a Licenciado Manuel Antonio </w:t>
      </w:r>
      <w:proofErr w:type="spellStart"/>
      <w:r w:rsidRPr="00E404B0">
        <w:rPr>
          <w:rFonts w:ascii="Times New Roman" w:hAnsi="Times New Roman" w:cs="Times New Roman"/>
          <w:sz w:val="24"/>
          <w:szCs w:val="24"/>
          <w:u w:val="single"/>
        </w:rPr>
        <w:t>Osegueda</w:t>
      </w:r>
      <w:proofErr w:type="spellEnd"/>
      <w:r w:rsidRPr="00E404B0">
        <w:rPr>
          <w:rFonts w:ascii="Times New Roman" w:hAnsi="Times New Roman" w:cs="Times New Roman"/>
          <w:sz w:val="24"/>
          <w:szCs w:val="24"/>
          <w:u w:val="single"/>
        </w:rPr>
        <w:t xml:space="preserve"> Cuevas, Jefe de Servicios Públicos Municipales de esta municipalidad. </w:t>
      </w:r>
      <w:proofErr w:type="spellStart"/>
      <w:r w:rsidRPr="00E404B0">
        <w:rPr>
          <w:rFonts w:ascii="Times New Roman" w:eastAsia="Times New Roman" w:hAnsi="Times New Roman" w:cs="Times New Roman"/>
          <w:b/>
          <w:bCs/>
          <w:sz w:val="24"/>
          <w:szCs w:val="24"/>
          <w:u w:val="single"/>
          <w:lang w:val="es-ES" w:eastAsia="es-ES"/>
        </w:rPr>
        <w:t>Sexto</w:t>
      </w:r>
      <w:proofErr w:type="gramStart"/>
      <w:r w:rsidRPr="00E404B0">
        <w:rPr>
          <w:rFonts w:ascii="Times New Roman" w:eastAsia="Times New Roman" w:hAnsi="Times New Roman" w:cs="Times New Roman"/>
          <w:b/>
          <w:bCs/>
          <w:sz w:val="24"/>
          <w:szCs w:val="24"/>
          <w:u w:val="single"/>
          <w:lang w:val="es-ES" w:eastAsia="es-ES"/>
        </w:rPr>
        <w:t>:</w:t>
      </w:r>
      <w:r w:rsidRPr="00E404B0">
        <w:rPr>
          <w:rFonts w:ascii="Times New Roman" w:eastAsia="Times New Roman" w:hAnsi="Times New Roman" w:cs="Times New Roman"/>
          <w:sz w:val="24"/>
          <w:szCs w:val="24"/>
          <w:u w:val="single"/>
          <w:lang w:val="es-ES" w:eastAsia="es-ES"/>
        </w:rPr>
        <w:t>Certifíquese</w:t>
      </w:r>
      <w:proofErr w:type="spellEnd"/>
      <w:proofErr w:type="gramEnd"/>
      <w:r w:rsidRPr="00E404B0">
        <w:rPr>
          <w:rFonts w:ascii="Times New Roman" w:eastAsia="Times New Roman" w:hAnsi="Times New Roman" w:cs="Times New Roman"/>
          <w:sz w:val="24"/>
          <w:szCs w:val="24"/>
          <w:u w:val="single"/>
          <w:lang w:val="es-ES" w:eastAsia="es-ES"/>
        </w:rPr>
        <w:t xml:space="preserve"> y comuníquese a la Unidad de Adquisiciones y Contrataciones Institucional y otras dependencias de esta Alcaldía Municipal, para los efectos legales correspondientes…..............................................</w:t>
      </w:r>
    </w:p>
    <w:p w:rsidR="00733C8A" w:rsidRDefault="00733C8A" w:rsidP="00733C8A">
      <w:pPr>
        <w:autoSpaceDE w:val="0"/>
        <w:autoSpaceDN w:val="0"/>
        <w:adjustRightInd w:val="0"/>
        <w:spacing w:after="0" w:line="240" w:lineRule="auto"/>
        <w:jc w:val="both"/>
        <w:rPr>
          <w:rFonts w:ascii="Times New Roman" w:eastAsia="Times New Roman" w:hAnsi="Times New Roman" w:cs="Times New Roman"/>
          <w:u w:val="single"/>
          <w:lang w:val="es-ES" w:eastAsia="es-ES"/>
        </w:rPr>
      </w:pPr>
    </w:p>
    <w:p w:rsidR="00733C8A" w:rsidRPr="006766A7" w:rsidRDefault="00733C8A" w:rsidP="00733C8A">
      <w:pPr>
        <w:spacing w:after="0" w:line="240" w:lineRule="auto"/>
        <w:jc w:val="both"/>
        <w:rPr>
          <w:rFonts w:ascii="Times New Roman" w:hAnsi="Times New Roman" w:cs="Times New Roman"/>
          <w:sz w:val="24"/>
          <w:szCs w:val="24"/>
          <w:u w:val="single"/>
        </w:rPr>
      </w:pPr>
      <w:r w:rsidRPr="006766A7">
        <w:rPr>
          <w:rFonts w:ascii="Times New Roman" w:hAnsi="Times New Roman" w:cs="Times New Roman"/>
          <w:b/>
          <w:bCs/>
          <w:sz w:val="24"/>
          <w:szCs w:val="24"/>
          <w:u w:val="single"/>
        </w:rPr>
        <w:t>ACUERDO NÚMERO DIEZ:</w:t>
      </w:r>
      <w:r>
        <w:rPr>
          <w:rFonts w:ascii="Times New Roman" w:hAnsi="Times New Roman" w:cs="Times New Roman"/>
          <w:b/>
          <w:bCs/>
          <w:sz w:val="24"/>
          <w:szCs w:val="24"/>
          <w:u w:val="single"/>
        </w:rPr>
        <w:t xml:space="preserve"> </w:t>
      </w:r>
      <w:r w:rsidRPr="006766A7">
        <w:rPr>
          <w:rFonts w:ascii="Times New Roman" w:hAnsi="Times New Roman" w:cs="Times New Roman"/>
          <w:sz w:val="24"/>
          <w:szCs w:val="24"/>
          <w:u w:val="single"/>
        </w:rPr>
        <w:t>La Municipalidad de Villa San Luis La Herradura Departa-</w:t>
      </w:r>
      <w:proofErr w:type="spellStart"/>
      <w:r w:rsidRPr="006766A7">
        <w:rPr>
          <w:rFonts w:ascii="Times New Roman" w:hAnsi="Times New Roman" w:cs="Times New Roman"/>
          <w:sz w:val="24"/>
          <w:szCs w:val="24"/>
          <w:u w:val="single"/>
        </w:rPr>
        <w:t>mento</w:t>
      </w:r>
      <w:proofErr w:type="spellEnd"/>
      <w:r w:rsidRPr="006766A7">
        <w:rPr>
          <w:rFonts w:ascii="Times New Roman" w:hAnsi="Times New Roman" w:cs="Times New Roman"/>
          <w:sz w:val="24"/>
          <w:szCs w:val="24"/>
          <w:u w:val="single"/>
        </w:rPr>
        <w:t xml:space="preserve"> de la Paz. </w:t>
      </w:r>
      <w:r w:rsidRPr="006766A7">
        <w:rPr>
          <w:rFonts w:ascii="Times New Roman" w:hAnsi="Times New Roman" w:cs="Times New Roman"/>
          <w:b/>
          <w:bCs/>
          <w:sz w:val="24"/>
          <w:szCs w:val="24"/>
          <w:u w:val="single"/>
        </w:rPr>
        <w:t xml:space="preserve">Considerando: a) </w:t>
      </w:r>
      <w:r w:rsidRPr="006766A7">
        <w:rPr>
          <w:rFonts w:ascii="Times New Roman" w:hAnsi="Times New Roman" w:cs="Times New Roman"/>
          <w:sz w:val="24"/>
          <w:szCs w:val="24"/>
          <w:u w:val="single"/>
        </w:rPr>
        <w:t xml:space="preserve">La solicitud de Ingeniero José Antonio Ortiz Ferrer, Director de Ingeniería del Ministerio de Justicia y Seguridad Pública, en el que solicita se considere de </w:t>
      </w:r>
      <w:r w:rsidRPr="006766A7">
        <w:rPr>
          <w:rFonts w:ascii="Times New Roman" w:hAnsi="Times New Roman" w:cs="Times New Roman"/>
          <w:b/>
          <w:bCs/>
          <w:sz w:val="24"/>
          <w:szCs w:val="24"/>
          <w:u w:val="single"/>
        </w:rPr>
        <w:t>INTERES SOCIAL</w:t>
      </w:r>
      <w:r w:rsidRPr="006766A7">
        <w:rPr>
          <w:rFonts w:ascii="Times New Roman" w:hAnsi="Times New Roman" w:cs="Times New Roman"/>
          <w:sz w:val="24"/>
          <w:szCs w:val="24"/>
          <w:u w:val="single"/>
        </w:rPr>
        <w:t xml:space="preserve">, </w:t>
      </w:r>
      <w:bookmarkStart w:id="1" w:name="_Hlk120624913"/>
      <w:r w:rsidRPr="006766A7">
        <w:rPr>
          <w:rFonts w:ascii="Times New Roman" w:hAnsi="Times New Roman" w:cs="Times New Roman"/>
          <w:sz w:val="24"/>
          <w:szCs w:val="24"/>
        </w:rPr>
        <w:t xml:space="preserve">el Proyecto: “Construcción y Equipamiento de Sede Policial en Cantón San Antonio Los Blancos, Municipio de San Luis La Herradura, Departamento de La Paz”, ubicado en Boulevard Costa del Sol, Kilometro 70, Cantón San Antonio Los Blancos, con Matricula Número 5518035, </w:t>
      </w:r>
      <w:bookmarkEnd w:id="1"/>
      <w:r w:rsidRPr="006766A7">
        <w:rPr>
          <w:rFonts w:ascii="Times New Roman" w:hAnsi="Times New Roman" w:cs="Times New Roman"/>
          <w:sz w:val="24"/>
          <w:szCs w:val="24"/>
        </w:rPr>
        <w:t>así mismo sea exonerado de Solvencia Municipal, ya que se construirá una Delegación de la Policía Nacional Civil(PNC), el cual será de interés social para beneficio de la comunidad</w:t>
      </w:r>
      <w:r w:rsidRPr="006766A7">
        <w:rPr>
          <w:rFonts w:ascii="Times New Roman" w:hAnsi="Times New Roman" w:cs="Times New Roman"/>
          <w:sz w:val="24"/>
          <w:szCs w:val="24"/>
          <w:u w:val="single"/>
        </w:rPr>
        <w:t xml:space="preserve">. </w:t>
      </w:r>
      <w:r w:rsidRPr="006766A7">
        <w:rPr>
          <w:rFonts w:ascii="Times New Roman" w:hAnsi="Times New Roman" w:cs="Times New Roman"/>
          <w:b/>
          <w:bCs/>
          <w:sz w:val="24"/>
          <w:szCs w:val="24"/>
          <w:u w:val="single"/>
        </w:rPr>
        <w:t>b)</w:t>
      </w:r>
      <w:r w:rsidRPr="006766A7">
        <w:rPr>
          <w:rFonts w:ascii="Times New Roman" w:hAnsi="Times New Roman" w:cs="Times New Roman"/>
          <w:sz w:val="24"/>
          <w:szCs w:val="24"/>
          <w:u w:val="single"/>
        </w:rPr>
        <w:t xml:space="preserve"> Este Concejo Municipal considera que es importante declarar de Interese Social la construcción del Proyecto: “Construcción y Equipamiento de Sede Policial en Cantón San Antonio Los Blancos, Municipio de San Luis La Herradura, Departamento de La Paz”,</w:t>
      </w:r>
      <w:r w:rsidRPr="006766A7">
        <w:rPr>
          <w:rFonts w:ascii="Times New Roman" w:hAnsi="Times New Roman" w:cs="Times New Roman"/>
          <w:sz w:val="24"/>
          <w:szCs w:val="24"/>
        </w:rPr>
        <w:t xml:space="preserve"> ubicado en Boulevard Costa del Sol, Kilometro 70, Cantón San Antonio Los Blancos, por ser de interés para la seguridad de los habitantes de nuestro municipio. Por Tanto: El Concejo Municipal en uso de sus facultades que le confiere El Código Municipal. </w:t>
      </w:r>
      <w:r w:rsidRPr="006766A7">
        <w:rPr>
          <w:rFonts w:ascii="Times New Roman" w:hAnsi="Times New Roman" w:cs="Times New Roman"/>
          <w:b/>
          <w:bCs/>
          <w:sz w:val="24"/>
          <w:szCs w:val="24"/>
          <w:u w:val="single"/>
        </w:rPr>
        <w:t>ACUERDA: Declarar de INTERES SOCIAL</w:t>
      </w:r>
      <w:r w:rsidRPr="006766A7">
        <w:rPr>
          <w:rFonts w:ascii="Times New Roman" w:hAnsi="Times New Roman" w:cs="Times New Roman"/>
          <w:sz w:val="24"/>
          <w:szCs w:val="24"/>
          <w:u w:val="single"/>
        </w:rPr>
        <w:t xml:space="preserve"> el Proyecto: “</w:t>
      </w:r>
      <w:r w:rsidRPr="006766A7">
        <w:rPr>
          <w:rFonts w:ascii="Times New Roman" w:hAnsi="Times New Roman" w:cs="Times New Roman"/>
          <w:b/>
          <w:bCs/>
          <w:sz w:val="24"/>
          <w:szCs w:val="24"/>
          <w:u w:val="single"/>
        </w:rPr>
        <w:t xml:space="preserve">Construcción y Equipamiento de Sede Policial en Cantón San Antonio Los Blancos, Municipio </w:t>
      </w:r>
      <w:r w:rsidRPr="006766A7">
        <w:rPr>
          <w:rFonts w:ascii="Times New Roman" w:hAnsi="Times New Roman" w:cs="Times New Roman"/>
          <w:b/>
          <w:bCs/>
          <w:sz w:val="24"/>
          <w:szCs w:val="24"/>
          <w:u w:val="single"/>
        </w:rPr>
        <w:lastRenderedPageBreak/>
        <w:t>de San Luis La Herradura, Departamento de La Paz”,</w:t>
      </w:r>
      <w:r w:rsidRPr="006766A7">
        <w:rPr>
          <w:rFonts w:ascii="Times New Roman" w:hAnsi="Times New Roman" w:cs="Times New Roman"/>
          <w:sz w:val="24"/>
          <w:szCs w:val="24"/>
          <w:u w:val="single"/>
        </w:rPr>
        <w:t xml:space="preserve"> ubicado en Boulevard Costa del Sol, Kilometro 70, Cantón San Antonio Los Blancos, con Matricula Número 5518035, así mismo sea exonerado del pago de Solvencia Municipal, por la construcción, ya que se edificara una Delegación de la Policía Nacional Civil (PNC);  por ser un proyecto de beneficio para la seguridad de los habitantes de nuestro municipio. </w:t>
      </w:r>
      <w:r w:rsidRPr="006766A7">
        <w:rPr>
          <w:rFonts w:ascii="Times New Roman" w:hAnsi="Times New Roman" w:cs="Times New Roman"/>
          <w:b/>
          <w:bCs/>
          <w:sz w:val="24"/>
          <w:szCs w:val="24"/>
          <w:u w:val="single"/>
        </w:rPr>
        <w:t xml:space="preserve">Segundo: </w:t>
      </w:r>
      <w:r w:rsidRPr="006766A7">
        <w:rPr>
          <w:rFonts w:ascii="Times New Roman" w:hAnsi="Times New Roman" w:cs="Times New Roman"/>
          <w:sz w:val="24"/>
          <w:szCs w:val="24"/>
          <w:u w:val="single"/>
        </w:rPr>
        <w:t>Certifíquese y comuníquese al Ministerio de Justicia y Seguridad Pública, para los demás efectos legales correspondientes……………………………………………………….</w:t>
      </w:r>
    </w:p>
    <w:p w:rsidR="00733C8A" w:rsidRPr="006766A7" w:rsidRDefault="00733C8A" w:rsidP="00733C8A">
      <w:pPr>
        <w:spacing w:after="0" w:line="240" w:lineRule="auto"/>
        <w:jc w:val="both"/>
        <w:rPr>
          <w:rFonts w:ascii="Times New Roman" w:hAnsi="Times New Roman" w:cs="Times New Roman"/>
          <w:sz w:val="24"/>
          <w:szCs w:val="24"/>
          <w:u w:val="single"/>
        </w:rPr>
      </w:pPr>
    </w:p>
    <w:p w:rsidR="00733C8A" w:rsidRPr="00426DC6" w:rsidRDefault="00733C8A" w:rsidP="00733C8A">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733C8A" w:rsidRPr="00426DC6" w:rsidRDefault="00733C8A" w:rsidP="00733C8A">
      <w:pPr>
        <w:spacing w:after="0" w:line="240" w:lineRule="auto"/>
        <w:jc w:val="both"/>
        <w:rPr>
          <w:rFonts w:ascii="Times New Roman" w:hAnsi="Times New Roman" w:cs="Times New Roman"/>
          <w:sz w:val="24"/>
          <w:szCs w:val="24"/>
        </w:rPr>
      </w:pPr>
    </w:p>
    <w:p w:rsidR="00733C8A" w:rsidRDefault="00733C8A" w:rsidP="00733C8A">
      <w:pPr>
        <w:spacing w:after="0" w:line="240" w:lineRule="auto"/>
        <w:jc w:val="center"/>
        <w:rPr>
          <w:rFonts w:ascii="Times New Roman" w:hAnsi="Times New Roman" w:cs="Times New Roman"/>
          <w:bCs/>
        </w:rPr>
      </w:pPr>
    </w:p>
    <w:p w:rsidR="00733C8A" w:rsidRDefault="00733C8A" w:rsidP="00733C8A">
      <w:pPr>
        <w:spacing w:after="0" w:line="240" w:lineRule="auto"/>
        <w:jc w:val="center"/>
        <w:rPr>
          <w:rFonts w:ascii="Times New Roman" w:hAnsi="Times New Roman" w:cs="Times New Roman"/>
          <w:bCs/>
        </w:rPr>
      </w:pPr>
    </w:p>
    <w:p w:rsidR="00733C8A" w:rsidRPr="00874FBD" w:rsidRDefault="00733C8A" w:rsidP="00733C8A">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733C8A" w:rsidRPr="00874FBD" w:rsidRDefault="00733C8A" w:rsidP="00733C8A">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733C8A" w:rsidRPr="00874FBD" w:rsidRDefault="00733C8A" w:rsidP="00733C8A">
      <w:pPr>
        <w:spacing w:after="0" w:line="240" w:lineRule="auto"/>
        <w:jc w:val="center"/>
        <w:rPr>
          <w:rFonts w:ascii="Times New Roman" w:hAnsi="Times New Roman" w:cs="Times New Roman"/>
          <w:bCs/>
        </w:rPr>
      </w:pPr>
    </w:p>
    <w:p w:rsidR="00733C8A" w:rsidRDefault="00733C8A" w:rsidP="00733C8A">
      <w:pPr>
        <w:spacing w:after="0" w:line="240" w:lineRule="auto"/>
        <w:jc w:val="center"/>
        <w:rPr>
          <w:rFonts w:ascii="Times New Roman" w:hAnsi="Times New Roman" w:cs="Times New Roman"/>
          <w:bCs/>
        </w:rPr>
      </w:pPr>
    </w:p>
    <w:p w:rsidR="00733C8A" w:rsidRPr="00874FBD" w:rsidRDefault="00733C8A" w:rsidP="00733C8A">
      <w:pPr>
        <w:spacing w:after="0" w:line="240" w:lineRule="auto"/>
        <w:jc w:val="center"/>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733C8A" w:rsidRPr="00874FBD" w:rsidRDefault="00733C8A" w:rsidP="00733C8A">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733C8A" w:rsidRPr="00874FBD"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733C8A"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733C8A" w:rsidRPr="00874FBD"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733C8A"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Pr>
          <w:rFonts w:ascii="Times New Roman" w:hAnsi="Times New Roman" w:cs="Times New Roman"/>
          <w:bCs/>
        </w:rPr>
        <w:t xml:space="preserve">    </w:t>
      </w:r>
      <w:r w:rsidRPr="00874FBD">
        <w:rPr>
          <w:rFonts w:ascii="Times New Roman" w:hAnsi="Times New Roman" w:cs="Times New Roman"/>
          <w:bCs/>
        </w:rPr>
        <w:tab/>
        <w:t>PRIMER REGIDOR SUPLENTE,</w:t>
      </w:r>
    </w:p>
    <w:p w:rsidR="00733C8A" w:rsidRPr="00874FBD"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733C8A" w:rsidRPr="00874FBD" w:rsidRDefault="00733C8A" w:rsidP="00733C8A">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733C8A" w:rsidRPr="00874FBD"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Default="00733C8A" w:rsidP="00733C8A">
      <w:pPr>
        <w:spacing w:after="0" w:line="240" w:lineRule="auto"/>
        <w:jc w:val="both"/>
        <w:rPr>
          <w:rFonts w:ascii="Times New Roman" w:hAnsi="Times New Roman" w:cs="Times New Roman"/>
          <w:bCs/>
        </w:rPr>
      </w:pPr>
    </w:p>
    <w:p w:rsidR="00733C8A" w:rsidRPr="00874FBD" w:rsidRDefault="00733C8A" w:rsidP="00733C8A">
      <w:pPr>
        <w:spacing w:after="0" w:line="240" w:lineRule="auto"/>
        <w:jc w:val="both"/>
        <w:rPr>
          <w:rFonts w:ascii="Times New Roman" w:hAnsi="Times New Roman" w:cs="Times New Roman"/>
        </w:rPr>
      </w:pP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 xml:space="preserve">     Ezequiel Córdova Mejía,</w:t>
      </w:r>
    </w:p>
    <w:p w:rsidR="00733C8A" w:rsidRDefault="00733C8A" w:rsidP="00733C8A">
      <w:pPr>
        <w:tabs>
          <w:tab w:val="left" w:pos="851"/>
        </w:tabs>
        <w:spacing w:after="0" w:line="240" w:lineRule="auto"/>
        <w:ind w:right="-93"/>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733C8A" w:rsidRDefault="00733C8A" w:rsidP="00733C8A">
      <w:pPr>
        <w:tabs>
          <w:tab w:val="left" w:pos="851"/>
        </w:tabs>
        <w:spacing w:after="0" w:line="240" w:lineRule="auto"/>
        <w:ind w:right="-93"/>
        <w:jc w:val="both"/>
        <w:rPr>
          <w:rFonts w:ascii="Times New Roman" w:hAnsi="Times New Roman" w:cs="Times New Roman"/>
        </w:rPr>
      </w:pPr>
    </w:p>
    <w:p w:rsidR="00C6643E" w:rsidRDefault="00C6643E"/>
    <w:sectPr w:rsidR="00C6643E" w:rsidSect="00C6643E">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0915CD"/>
    <w:multiLevelType w:val="hybridMultilevel"/>
    <w:tmpl w:val="D0106D94"/>
    <w:lvl w:ilvl="0" w:tplc="43EE8616">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733C8A"/>
    <w:rsid w:val="003B493D"/>
    <w:rsid w:val="00733C8A"/>
    <w:rsid w:val="00B148AC"/>
    <w:rsid w:val="00C6643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C8A"/>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99"/>
    <w:qFormat/>
    <w:rsid w:val="00733C8A"/>
    <w:pPr>
      <w:ind w:left="720"/>
      <w:contextualSpacing/>
    </w:pPr>
    <w:rPr>
      <w:lang w:val="es-ES"/>
    </w:rPr>
  </w:style>
  <w:style w:type="paragraph" w:customStyle="1" w:styleId="Default">
    <w:name w:val="Default"/>
    <w:rsid w:val="00733C8A"/>
    <w:pPr>
      <w:autoSpaceDE w:val="0"/>
      <w:autoSpaceDN w:val="0"/>
      <w:adjustRightInd w:val="0"/>
      <w:spacing w:after="0" w:line="240" w:lineRule="auto"/>
    </w:pPr>
    <w:rPr>
      <w:rFonts w:ascii="Arial" w:hAnsi="Arial" w:cs="Arial"/>
      <w:color w:val="000000"/>
      <w:sz w:val="24"/>
      <w:szCs w:val="24"/>
      <w:lang w:val="es-SV"/>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4994</Words>
  <Characters>27467</Characters>
  <Application>Microsoft Office Word</Application>
  <DocSecurity>0</DocSecurity>
  <Lines>228</Lines>
  <Paragraphs>64</Paragraphs>
  <ScaleCrop>false</ScaleCrop>
  <Company/>
  <LinksUpToDate>false</LinksUpToDate>
  <CharactersWithSpaces>32397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3</cp:revision>
  <dcterms:created xsi:type="dcterms:W3CDTF">2023-09-05T16:12:00Z</dcterms:created>
  <dcterms:modified xsi:type="dcterms:W3CDTF">2023-09-19T19:41:00Z</dcterms:modified>
</cp:coreProperties>
</file>